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E92B1">
      <w:pPr>
        <w:widowControl/>
        <w:spacing w:line="570" w:lineRule="exact"/>
        <w:rPr>
          <w:rFonts w:hAnsi="黑体" w:eastAsia="黑体"/>
          <w:kern w:val="0"/>
          <w:sz w:val="32"/>
          <w:szCs w:val="32"/>
        </w:rPr>
      </w:pPr>
      <w:r>
        <w:rPr>
          <w:rFonts w:hAnsi="黑体" w:eastAsia="黑体"/>
          <w:kern w:val="0"/>
          <w:sz w:val="32"/>
          <w:szCs w:val="32"/>
        </w:rPr>
        <w:t>附件</w:t>
      </w:r>
      <w:r>
        <w:rPr>
          <w:rFonts w:hint="eastAsia" w:hAnsi="黑体" w:eastAsia="黑体"/>
          <w:kern w:val="0"/>
          <w:sz w:val="32"/>
          <w:szCs w:val="32"/>
        </w:rPr>
        <w:t>2</w:t>
      </w:r>
    </w:p>
    <w:p w14:paraId="3EE9813F">
      <w:pPr>
        <w:overflowPunct w:val="0"/>
        <w:autoSpaceDE w:val="0"/>
        <w:autoSpaceDN w:val="0"/>
        <w:adjustRightInd w:val="0"/>
        <w:snapToGrid w:val="0"/>
        <w:spacing w:line="570" w:lineRule="exact"/>
        <w:ind w:firstLine="641"/>
        <w:rPr>
          <w:rFonts w:hAnsi="黑体" w:eastAsia="黑体"/>
          <w:snapToGrid w:val="0"/>
          <w:kern w:val="0"/>
          <w:sz w:val="32"/>
          <w:szCs w:val="32"/>
        </w:rPr>
      </w:pPr>
    </w:p>
    <w:p w14:paraId="0E481E9E">
      <w:pPr>
        <w:overflowPunct w:val="0"/>
        <w:autoSpaceDE w:val="0"/>
        <w:autoSpaceDN w:val="0"/>
        <w:adjustRightInd w:val="0"/>
        <w:snapToGrid w:val="0"/>
        <w:spacing w:line="570" w:lineRule="exact"/>
        <w:jc w:val="center"/>
        <w:rPr>
          <w:rFonts w:ascii="方正小标宋简体" w:eastAsia="方正小标宋简体"/>
          <w:sz w:val="44"/>
          <w:szCs w:val="44"/>
        </w:rPr>
      </w:pPr>
      <w:r>
        <w:rPr>
          <w:rFonts w:hint="eastAsia" w:ascii="方正小标宋简体" w:eastAsia="方正小标宋简体"/>
          <w:sz w:val="44"/>
          <w:szCs w:val="44"/>
        </w:rPr>
        <w:t>项目负责人科研诚信承诺书</w:t>
      </w:r>
    </w:p>
    <w:p w14:paraId="0CD74C2C">
      <w:pPr>
        <w:overflowPunct w:val="0"/>
        <w:autoSpaceDE w:val="0"/>
        <w:autoSpaceDN w:val="0"/>
        <w:adjustRightInd w:val="0"/>
        <w:snapToGrid w:val="0"/>
        <w:spacing w:line="570" w:lineRule="exact"/>
        <w:ind w:firstLine="641"/>
        <w:rPr>
          <w:rFonts w:ascii="方正小标宋简体" w:eastAsia="方正小标宋简体"/>
          <w:sz w:val="44"/>
          <w:szCs w:val="44"/>
        </w:rPr>
      </w:pPr>
    </w:p>
    <w:p w14:paraId="04C704C8">
      <w:pPr>
        <w:shd w:val="clear" w:color="auto" w:fill="FFFFFF"/>
        <w:overflowPunct w:val="0"/>
        <w:autoSpaceDE w:val="0"/>
        <w:autoSpaceDN w:val="0"/>
        <w:adjustRightInd w:val="0"/>
        <w:snapToGrid w:val="0"/>
        <w:spacing w:line="570" w:lineRule="exact"/>
        <w:ind w:firstLine="641"/>
        <w:rPr>
          <w:rFonts w:eastAsia="仿宋_GB2312"/>
          <w:kern w:val="0"/>
          <w:sz w:val="32"/>
          <w:szCs w:val="32"/>
        </w:rPr>
      </w:pPr>
      <w:r>
        <w:rPr>
          <w:rFonts w:eastAsia="仿宋_GB2312"/>
          <w:kern w:val="0"/>
          <w:sz w:val="32"/>
          <w:szCs w:val="32"/>
        </w:rPr>
        <w:t>本人在市科技计划项目申报、实施、验收等过程中，将严格遵守《常州市科技计划项目信用管理办法（试行）》（常科发〔202</w:t>
      </w:r>
      <w:r>
        <w:rPr>
          <w:rFonts w:hint="eastAsia" w:eastAsia="仿宋_GB2312"/>
          <w:kern w:val="0"/>
          <w:sz w:val="32"/>
          <w:szCs w:val="32"/>
        </w:rPr>
        <w:t>4</w:t>
      </w:r>
      <w:r>
        <w:rPr>
          <w:rFonts w:eastAsia="仿宋_GB2312"/>
          <w:kern w:val="0"/>
          <w:sz w:val="32"/>
          <w:szCs w:val="32"/>
        </w:rPr>
        <w:t>〕</w:t>
      </w:r>
      <w:r>
        <w:rPr>
          <w:rFonts w:hint="eastAsia" w:eastAsia="仿宋_GB2312"/>
          <w:kern w:val="0"/>
          <w:sz w:val="32"/>
          <w:szCs w:val="32"/>
        </w:rPr>
        <w:t>6</w:t>
      </w:r>
      <w:r>
        <w:rPr>
          <w:rFonts w:eastAsia="仿宋_GB2312"/>
          <w:kern w:val="0"/>
          <w:sz w:val="32"/>
          <w:szCs w:val="32"/>
        </w:rPr>
        <w:t>号）、《常州市科技计划项目管理办法（试行）》（常科发〔202</w:t>
      </w:r>
      <w:r>
        <w:rPr>
          <w:rFonts w:hint="eastAsia" w:eastAsia="仿宋_GB2312"/>
          <w:kern w:val="0"/>
          <w:sz w:val="32"/>
          <w:szCs w:val="32"/>
        </w:rPr>
        <w:t>4</w:t>
      </w:r>
      <w:r>
        <w:rPr>
          <w:rFonts w:eastAsia="仿宋_GB2312"/>
          <w:kern w:val="0"/>
          <w:sz w:val="32"/>
          <w:szCs w:val="32"/>
        </w:rPr>
        <w:t>〕</w:t>
      </w:r>
      <w:r>
        <w:rPr>
          <w:rFonts w:hint="eastAsia" w:eastAsia="仿宋_GB2312"/>
          <w:kern w:val="0"/>
          <w:sz w:val="32"/>
          <w:szCs w:val="32"/>
        </w:rPr>
        <w:t>4</w:t>
      </w:r>
      <w:r>
        <w:rPr>
          <w:rFonts w:eastAsia="仿宋_GB2312"/>
          <w:kern w:val="0"/>
          <w:sz w:val="32"/>
          <w:szCs w:val="32"/>
        </w:rPr>
        <w:t>号）等相关规定和要求，并作出如下承诺：</w:t>
      </w:r>
    </w:p>
    <w:p w14:paraId="2DE8ACB5">
      <w:pPr>
        <w:shd w:val="clear" w:color="auto" w:fill="FFFFFF"/>
        <w:overflowPunct w:val="0"/>
        <w:autoSpaceDE w:val="0"/>
        <w:autoSpaceDN w:val="0"/>
        <w:adjustRightInd w:val="0"/>
        <w:snapToGrid w:val="0"/>
        <w:spacing w:line="570" w:lineRule="exact"/>
        <w:ind w:firstLine="641"/>
        <w:rPr>
          <w:rFonts w:eastAsia="仿宋_GB2312"/>
          <w:kern w:val="0"/>
          <w:sz w:val="32"/>
          <w:szCs w:val="32"/>
        </w:rPr>
      </w:pPr>
      <w:r>
        <w:rPr>
          <w:rFonts w:eastAsia="仿宋_GB2312"/>
          <w:kern w:val="0"/>
          <w:sz w:val="32"/>
          <w:szCs w:val="32"/>
        </w:rPr>
        <w:t>1. 如实填写项目申报材料、项目年度实施情况、总结报告、验收材料、科技报告、科学数据等，对上述材料的真实性、完整性、有效性和合法性负直接责任。</w:t>
      </w:r>
    </w:p>
    <w:p w14:paraId="518886DE">
      <w:pPr>
        <w:shd w:val="clear" w:color="auto" w:fill="FFFFFF"/>
        <w:overflowPunct w:val="0"/>
        <w:autoSpaceDE w:val="0"/>
        <w:autoSpaceDN w:val="0"/>
        <w:adjustRightInd w:val="0"/>
        <w:snapToGrid w:val="0"/>
        <w:spacing w:line="570" w:lineRule="exact"/>
        <w:ind w:firstLine="641"/>
        <w:rPr>
          <w:rFonts w:eastAsia="仿宋_GB2312"/>
          <w:kern w:val="0"/>
          <w:sz w:val="32"/>
          <w:szCs w:val="32"/>
        </w:rPr>
      </w:pPr>
      <w:r>
        <w:rPr>
          <w:rFonts w:eastAsia="仿宋_GB2312"/>
          <w:kern w:val="0"/>
          <w:sz w:val="32"/>
          <w:szCs w:val="32"/>
        </w:rPr>
        <w:t>2. 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14:paraId="23BCB8F3">
      <w:pPr>
        <w:shd w:val="clear" w:color="auto" w:fill="FFFFFF"/>
        <w:overflowPunct w:val="0"/>
        <w:autoSpaceDE w:val="0"/>
        <w:autoSpaceDN w:val="0"/>
        <w:adjustRightInd w:val="0"/>
        <w:snapToGrid w:val="0"/>
        <w:spacing w:line="570" w:lineRule="exact"/>
        <w:ind w:firstLine="641"/>
        <w:rPr>
          <w:rFonts w:eastAsia="仿宋_GB2312"/>
          <w:kern w:val="0"/>
          <w:sz w:val="32"/>
          <w:szCs w:val="32"/>
        </w:rPr>
      </w:pPr>
      <w:r>
        <w:rPr>
          <w:rFonts w:eastAsia="仿宋_GB2312"/>
          <w:kern w:val="0"/>
          <w:sz w:val="32"/>
          <w:szCs w:val="32"/>
        </w:rPr>
        <w:t>3. 按照项目合同约定组织、协调、推进项目实施，按期完成项目目标任务；依法依规使用项目经费，保证不发生套取、转移、挪用、贪污科研经费等行为。</w:t>
      </w:r>
    </w:p>
    <w:p w14:paraId="42E61105">
      <w:pPr>
        <w:shd w:val="clear" w:color="auto" w:fill="FFFFFF"/>
        <w:overflowPunct w:val="0"/>
        <w:autoSpaceDE w:val="0"/>
        <w:autoSpaceDN w:val="0"/>
        <w:adjustRightInd w:val="0"/>
        <w:snapToGrid w:val="0"/>
        <w:spacing w:line="570" w:lineRule="exact"/>
        <w:ind w:firstLine="641"/>
        <w:rPr>
          <w:rFonts w:eastAsia="仿宋_GB2312"/>
          <w:kern w:val="0"/>
          <w:sz w:val="32"/>
          <w:szCs w:val="32"/>
        </w:rPr>
      </w:pPr>
      <w:bookmarkStart w:id="0" w:name="auto_fouce_26"/>
      <w:r>
        <w:rPr>
          <w:rFonts w:eastAsia="仿宋_GB2312"/>
          <w:kern w:val="0"/>
          <w:sz w:val="32"/>
          <w:szCs w:val="32"/>
        </w:rPr>
        <w:t>4. 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手续、备案。</w:t>
      </w:r>
      <w:bookmarkEnd w:id="0"/>
      <w:bookmarkStart w:id="1" w:name="auto_fouce_27"/>
      <w:r>
        <w:rPr>
          <w:rFonts w:eastAsia="仿宋_GB2312"/>
          <w:kern w:val="0"/>
          <w:sz w:val="32"/>
          <w:szCs w:val="32"/>
        </w:rPr>
        <w:t>对于项目合同约定的主要研究目标或关键考核指标发生变化的，以及其他严重影响项目实施的重大事项，及时报项目承担单位审核，由承担单位报主管部门和</w:t>
      </w:r>
      <w:r>
        <w:rPr>
          <w:rFonts w:hint="eastAsia" w:eastAsia="仿宋_GB2312"/>
          <w:kern w:val="0"/>
          <w:sz w:val="32"/>
          <w:szCs w:val="32"/>
        </w:rPr>
        <w:t>市科技局</w:t>
      </w:r>
      <w:r>
        <w:rPr>
          <w:rFonts w:eastAsia="仿宋_GB2312"/>
          <w:kern w:val="0"/>
          <w:sz w:val="32"/>
          <w:szCs w:val="32"/>
        </w:rPr>
        <w:t>。</w:t>
      </w:r>
      <w:bookmarkEnd w:id="1"/>
    </w:p>
    <w:p w14:paraId="7E5A274D">
      <w:pPr>
        <w:shd w:val="clear" w:color="auto" w:fill="FFFFFF"/>
        <w:overflowPunct w:val="0"/>
        <w:autoSpaceDE w:val="0"/>
        <w:autoSpaceDN w:val="0"/>
        <w:adjustRightInd w:val="0"/>
        <w:snapToGrid w:val="0"/>
        <w:spacing w:line="570" w:lineRule="exact"/>
        <w:ind w:firstLine="641"/>
        <w:rPr>
          <w:rFonts w:eastAsia="仿宋_GB2312"/>
          <w:kern w:val="0"/>
          <w:sz w:val="32"/>
          <w:szCs w:val="32"/>
        </w:rPr>
      </w:pPr>
      <w:r>
        <w:rPr>
          <w:rFonts w:eastAsia="仿宋_GB2312"/>
          <w:kern w:val="0"/>
          <w:sz w:val="32"/>
          <w:szCs w:val="32"/>
        </w:rPr>
        <w:t>5. 加强项目组成员在项目实施过程中的科研诚信管理，若发现科研不端行为，及时报告并积极配合相关部门调查处理。</w:t>
      </w:r>
    </w:p>
    <w:p w14:paraId="6B9C4417">
      <w:pPr>
        <w:shd w:val="clear" w:color="auto" w:fill="FFFFFF"/>
        <w:overflowPunct w:val="0"/>
        <w:autoSpaceDE w:val="0"/>
        <w:autoSpaceDN w:val="0"/>
        <w:adjustRightInd w:val="0"/>
        <w:snapToGrid w:val="0"/>
        <w:spacing w:line="570" w:lineRule="exact"/>
        <w:ind w:firstLine="641"/>
        <w:rPr>
          <w:rFonts w:eastAsia="仿宋_GB2312"/>
          <w:kern w:val="0"/>
          <w:sz w:val="32"/>
          <w:szCs w:val="32"/>
        </w:rPr>
      </w:pPr>
      <w:bookmarkStart w:id="2" w:name="auto_fouce_28"/>
      <w:r>
        <w:rPr>
          <w:rFonts w:hint="eastAsia" w:eastAsia="仿宋_GB2312"/>
          <w:kern w:val="0"/>
          <w:sz w:val="32"/>
          <w:szCs w:val="32"/>
        </w:rPr>
        <w:t>6</w:t>
      </w:r>
      <w:r>
        <w:rPr>
          <w:rFonts w:eastAsia="仿宋_GB2312"/>
          <w:kern w:val="0"/>
          <w:sz w:val="32"/>
          <w:szCs w:val="32"/>
        </w:rPr>
        <w:t>. 若发生上述失信行为，本人将积极配合调查，并按照有关规定接受警告、通报批评、限期整改、取消项目评审资格、撤销项目立项、追回已拨资金、阶段性或永久取消市科技计划项目和科技奖励申报资格等处理并记入不良科研信用记录，情节严重的按相关规定报送至市公共信用信息平台、列入社会信用记录、实施失信联合惩戒等，依法依规予以处理。</w:t>
      </w:r>
      <w:bookmarkEnd w:id="2"/>
    </w:p>
    <w:p w14:paraId="327A6436">
      <w:pPr>
        <w:shd w:val="clear" w:color="auto" w:fill="FFFFFF"/>
        <w:overflowPunct w:val="0"/>
        <w:autoSpaceDE w:val="0"/>
        <w:autoSpaceDN w:val="0"/>
        <w:adjustRightInd w:val="0"/>
        <w:snapToGrid w:val="0"/>
        <w:spacing w:line="570" w:lineRule="exact"/>
        <w:ind w:firstLine="641"/>
        <w:rPr>
          <w:rFonts w:eastAsia="仿宋_GB2312"/>
          <w:kern w:val="0"/>
          <w:sz w:val="32"/>
          <w:szCs w:val="32"/>
        </w:rPr>
      </w:pPr>
    </w:p>
    <w:p w14:paraId="50D5A83A">
      <w:pPr>
        <w:shd w:val="clear" w:color="auto" w:fill="FFFFFF"/>
        <w:overflowPunct w:val="0"/>
        <w:autoSpaceDE w:val="0"/>
        <w:autoSpaceDN w:val="0"/>
        <w:adjustRightInd w:val="0"/>
        <w:snapToGrid w:val="0"/>
        <w:spacing w:line="570" w:lineRule="exact"/>
        <w:ind w:right="2573" w:firstLine="2881"/>
        <w:rPr>
          <w:rFonts w:eastAsia="仿宋_GB2312"/>
          <w:kern w:val="0"/>
          <w:sz w:val="32"/>
          <w:szCs w:val="32"/>
        </w:rPr>
      </w:pPr>
      <w:r>
        <w:rPr>
          <w:rFonts w:eastAsia="仿宋_GB2312"/>
          <w:kern w:val="0"/>
          <w:sz w:val="32"/>
          <w:szCs w:val="32"/>
        </w:rPr>
        <w:t>项目负责人（签字）：</w:t>
      </w:r>
    </w:p>
    <w:p w14:paraId="473CBD41">
      <w:pPr>
        <w:shd w:val="clear" w:color="auto" w:fill="FFFFFF"/>
        <w:overflowPunct w:val="0"/>
        <w:autoSpaceDE w:val="0"/>
        <w:autoSpaceDN w:val="0"/>
        <w:adjustRightInd w:val="0"/>
        <w:snapToGrid w:val="0"/>
        <w:spacing w:line="570" w:lineRule="exact"/>
        <w:ind w:firstLine="641"/>
        <w:rPr>
          <w:rFonts w:eastAsia="仿宋_GB2312"/>
          <w:kern w:val="0"/>
          <w:sz w:val="32"/>
          <w:szCs w:val="32"/>
        </w:rPr>
      </w:pPr>
    </w:p>
    <w:p w14:paraId="2BF27EED">
      <w:pPr>
        <w:shd w:val="clear" w:color="auto" w:fill="FFFFFF"/>
        <w:overflowPunct w:val="0"/>
        <w:autoSpaceDE w:val="0"/>
        <w:autoSpaceDN w:val="0"/>
        <w:adjustRightInd w:val="0"/>
        <w:snapToGrid w:val="0"/>
        <w:spacing w:line="570" w:lineRule="exact"/>
        <w:ind w:firstLine="641"/>
        <w:rPr>
          <w:rFonts w:eastAsia="仿宋_GB2312"/>
          <w:kern w:val="0"/>
          <w:sz w:val="32"/>
          <w:szCs w:val="32"/>
        </w:rPr>
      </w:pPr>
    </w:p>
    <w:p w14:paraId="62F949A7">
      <w:pPr>
        <w:shd w:val="clear" w:color="auto" w:fill="FFFFFF"/>
        <w:overflowPunct w:val="0"/>
        <w:autoSpaceDE w:val="0"/>
        <w:autoSpaceDN w:val="0"/>
        <w:adjustRightInd w:val="0"/>
        <w:snapToGrid w:val="0"/>
        <w:spacing w:line="570" w:lineRule="exact"/>
        <w:ind w:firstLine="5761"/>
        <w:rPr>
          <w:rFonts w:eastAsia="仿宋_GB2312"/>
          <w:kern w:val="0"/>
          <w:sz w:val="32"/>
          <w:szCs w:val="32"/>
        </w:rPr>
      </w:pPr>
      <w:r>
        <w:rPr>
          <w:rFonts w:eastAsia="仿宋_GB2312"/>
          <w:kern w:val="0"/>
          <w:sz w:val="32"/>
          <w:szCs w:val="32"/>
        </w:rPr>
        <w:t>年   月   日</w:t>
      </w:r>
      <w:r>
        <w:rPr>
          <w:rFonts w:hint="eastAsia" w:eastAsia="仿宋_GB2312"/>
          <w:kern w:val="0"/>
          <w:sz w:val="32"/>
          <w:szCs w:val="32"/>
        </w:rPr>
        <w:t xml:space="preserve">    </w:t>
      </w:r>
    </w:p>
    <w:p w14:paraId="6615A7BA">
      <w:pPr>
        <w:overflowPunct w:val="0"/>
        <w:autoSpaceDE w:val="0"/>
        <w:autoSpaceDN w:val="0"/>
        <w:adjustRightInd w:val="0"/>
        <w:snapToGrid w:val="0"/>
        <w:spacing w:line="570" w:lineRule="exact"/>
        <w:ind w:firstLine="641"/>
        <w:rPr>
          <w:rFonts w:eastAsia="仿宋_GB2312"/>
          <w:sz w:val="32"/>
          <w:szCs w:val="32"/>
        </w:rPr>
      </w:pPr>
    </w:p>
    <w:p w14:paraId="498DEFC3">
      <w:pPr>
        <w:overflowPunct w:val="0"/>
        <w:autoSpaceDE w:val="0"/>
        <w:autoSpaceDN w:val="0"/>
        <w:adjustRightInd w:val="0"/>
        <w:snapToGrid w:val="0"/>
        <w:spacing w:line="570" w:lineRule="exact"/>
        <w:ind w:firstLine="641"/>
        <w:rPr>
          <w:rFonts w:eastAsia="方正小标宋简体"/>
          <w:sz w:val="32"/>
          <w:szCs w:val="32"/>
        </w:rPr>
      </w:pPr>
      <w:r>
        <w:rPr>
          <w:rFonts w:eastAsia="仿宋_GB2312"/>
          <w:sz w:val="32"/>
          <w:szCs w:val="32"/>
        </w:rPr>
        <w:br w:type="page"/>
      </w:r>
    </w:p>
    <w:p w14:paraId="40C701A0">
      <w:pPr>
        <w:overflowPunct w:val="0"/>
        <w:autoSpaceDE w:val="0"/>
        <w:autoSpaceDN w:val="0"/>
        <w:adjustRightInd w:val="0"/>
        <w:snapToGrid w:val="0"/>
        <w:spacing w:line="570" w:lineRule="exact"/>
        <w:ind w:firstLine="641"/>
        <w:rPr>
          <w:rFonts w:eastAsia="方正小标宋简体"/>
          <w:sz w:val="44"/>
          <w:szCs w:val="44"/>
        </w:rPr>
      </w:pPr>
    </w:p>
    <w:p w14:paraId="1EA4C569">
      <w:pPr>
        <w:overflowPunct w:val="0"/>
        <w:autoSpaceDE w:val="0"/>
        <w:autoSpaceDN w:val="0"/>
        <w:adjustRightInd w:val="0"/>
        <w:snapToGrid w:val="0"/>
        <w:spacing w:line="570" w:lineRule="exact"/>
        <w:jc w:val="center"/>
        <w:rPr>
          <w:rFonts w:eastAsia="方正小标宋简体"/>
          <w:sz w:val="44"/>
          <w:szCs w:val="44"/>
        </w:rPr>
      </w:pPr>
      <w:r>
        <w:rPr>
          <w:rFonts w:eastAsia="方正小标宋简体"/>
          <w:sz w:val="44"/>
          <w:szCs w:val="44"/>
        </w:rPr>
        <w:t>项目承担单位科研诚信承诺书</w:t>
      </w:r>
    </w:p>
    <w:p w14:paraId="5FF1F3EE">
      <w:pPr>
        <w:overflowPunct w:val="0"/>
        <w:autoSpaceDE w:val="0"/>
        <w:autoSpaceDN w:val="0"/>
        <w:adjustRightInd w:val="0"/>
        <w:snapToGrid w:val="0"/>
        <w:spacing w:line="570" w:lineRule="exact"/>
        <w:ind w:firstLine="641"/>
        <w:rPr>
          <w:rFonts w:eastAsia="方正小标宋简体"/>
          <w:sz w:val="32"/>
          <w:szCs w:val="32"/>
        </w:rPr>
      </w:pPr>
    </w:p>
    <w:p w14:paraId="7D8DF74A">
      <w:pPr>
        <w:shd w:val="clear" w:color="auto" w:fill="FFFFFF"/>
        <w:overflowPunct w:val="0"/>
        <w:autoSpaceDE w:val="0"/>
        <w:autoSpaceDN w:val="0"/>
        <w:adjustRightInd w:val="0"/>
        <w:snapToGrid w:val="0"/>
        <w:spacing w:line="570" w:lineRule="exact"/>
        <w:ind w:firstLine="641"/>
        <w:rPr>
          <w:rFonts w:eastAsia="仿宋_GB2312"/>
          <w:kern w:val="0"/>
          <w:sz w:val="32"/>
          <w:szCs w:val="32"/>
        </w:rPr>
      </w:pPr>
      <w:r>
        <w:rPr>
          <w:rFonts w:eastAsia="仿宋_GB2312"/>
          <w:kern w:val="0"/>
          <w:sz w:val="32"/>
          <w:szCs w:val="32"/>
        </w:rPr>
        <w:t>本单位在市科技计划（资金）项目申报、实施、验收等过程中，将严格遵守《常州市科技计划项目信用管理办法（试行）》（常科发〔202</w:t>
      </w:r>
      <w:r>
        <w:rPr>
          <w:rFonts w:hint="eastAsia" w:eastAsia="仿宋_GB2312"/>
          <w:kern w:val="0"/>
          <w:sz w:val="32"/>
          <w:szCs w:val="32"/>
        </w:rPr>
        <w:t>4</w:t>
      </w:r>
      <w:r>
        <w:rPr>
          <w:rFonts w:eastAsia="仿宋_GB2312"/>
          <w:kern w:val="0"/>
          <w:sz w:val="32"/>
          <w:szCs w:val="32"/>
        </w:rPr>
        <w:t>〕</w:t>
      </w:r>
      <w:r>
        <w:rPr>
          <w:rFonts w:hint="eastAsia" w:eastAsia="仿宋_GB2312"/>
          <w:kern w:val="0"/>
          <w:sz w:val="32"/>
          <w:szCs w:val="32"/>
        </w:rPr>
        <w:t>6</w:t>
      </w:r>
      <w:r>
        <w:rPr>
          <w:rFonts w:eastAsia="仿宋_GB2312"/>
          <w:kern w:val="0"/>
          <w:sz w:val="32"/>
          <w:szCs w:val="32"/>
        </w:rPr>
        <w:t>号）、《常州市科技计划项目管理办法（试行）》（常科发〔202</w:t>
      </w:r>
      <w:r>
        <w:rPr>
          <w:rFonts w:hint="eastAsia" w:eastAsia="仿宋_GB2312"/>
          <w:kern w:val="0"/>
          <w:sz w:val="32"/>
          <w:szCs w:val="32"/>
        </w:rPr>
        <w:t>4</w:t>
      </w:r>
      <w:r>
        <w:rPr>
          <w:rFonts w:eastAsia="仿宋_GB2312"/>
          <w:kern w:val="0"/>
          <w:sz w:val="32"/>
          <w:szCs w:val="32"/>
        </w:rPr>
        <w:t>〕</w:t>
      </w:r>
      <w:r>
        <w:rPr>
          <w:rFonts w:hint="eastAsia" w:eastAsia="仿宋_GB2312"/>
          <w:kern w:val="0"/>
          <w:sz w:val="32"/>
          <w:szCs w:val="32"/>
        </w:rPr>
        <w:t>4</w:t>
      </w:r>
      <w:r>
        <w:rPr>
          <w:rFonts w:eastAsia="仿宋_GB2312"/>
          <w:kern w:val="0"/>
          <w:sz w:val="32"/>
          <w:szCs w:val="32"/>
        </w:rPr>
        <w:t>号）等相关规定和要求，并作出如下承诺：</w:t>
      </w:r>
    </w:p>
    <w:p w14:paraId="5FD925A7">
      <w:pPr>
        <w:shd w:val="clear" w:color="auto" w:fill="FFFFFF"/>
        <w:overflowPunct w:val="0"/>
        <w:autoSpaceDE w:val="0"/>
        <w:autoSpaceDN w:val="0"/>
        <w:adjustRightInd w:val="0"/>
        <w:snapToGrid w:val="0"/>
        <w:spacing w:line="570" w:lineRule="exact"/>
        <w:ind w:firstLine="641"/>
        <w:rPr>
          <w:rFonts w:eastAsia="仿宋_GB2312"/>
          <w:kern w:val="0"/>
          <w:sz w:val="32"/>
          <w:szCs w:val="32"/>
        </w:rPr>
      </w:pPr>
      <w:r>
        <w:rPr>
          <w:rFonts w:eastAsia="仿宋_GB2312"/>
          <w:kern w:val="0"/>
          <w:sz w:val="32"/>
          <w:szCs w:val="32"/>
        </w:rPr>
        <w:t>1. 严格审核把关项目申报材料、项目年度实施情况、总结报告、验收材料、科技报告、科学数据等，对上述材料的真实性、完整性、有效性和合法性负主体责任。</w:t>
      </w:r>
    </w:p>
    <w:p w14:paraId="46308971">
      <w:pPr>
        <w:shd w:val="clear" w:color="auto" w:fill="FFFFFF"/>
        <w:overflowPunct w:val="0"/>
        <w:autoSpaceDE w:val="0"/>
        <w:autoSpaceDN w:val="0"/>
        <w:adjustRightInd w:val="0"/>
        <w:snapToGrid w:val="0"/>
        <w:spacing w:line="570" w:lineRule="exact"/>
        <w:ind w:firstLine="641"/>
        <w:rPr>
          <w:rFonts w:eastAsia="仿宋_GB2312"/>
          <w:kern w:val="0"/>
          <w:sz w:val="32"/>
          <w:szCs w:val="32"/>
        </w:rPr>
      </w:pPr>
      <w:r>
        <w:rPr>
          <w:rFonts w:eastAsia="仿宋_GB2312"/>
          <w:kern w:val="0"/>
          <w:sz w:val="32"/>
          <w:szCs w:val="32"/>
        </w:rPr>
        <w:t>2. 履行科研诚信管理责任，按照规定建立规范科研行为、调查处理科研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14:paraId="27C48D7C">
      <w:pPr>
        <w:shd w:val="clear" w:color="auto" w:fill="FFFFFF"/>
        <w:overflowPunct w:val="0"/>
        <w:autoSpaceDE w:val="0"/>
        <w:autoSpaceDN w:val="0"/>
        <w:adjustRightInd w:val="0"/>
        <w:snapToGrid w:val="0"/>
        <w:spacing w:line="570" w:lineRule="exact"/>
        <w:ind w:firstLine="641"/>
        <w:rPr>
          <w:rFonts w:eastAsia="仿宋_GB2312"/>
          <w:kern w:val="0"/>
          <w:sz w:val="32"/>
          <w:szCs w:val="32"/>
        </w:rPr>
      </w:pPr>
      <w:r>
        <w:rPr>
          <w:rFonts w:eastAsia="仿宋_GB2312"/>
          <w:kern w:val="0"/>
          <w:sz w:val="32"/>
          <w:szCs w:val="32"/>
        </w:rPr>
        <w:t>3. 本项目符合常州市科技计划项目的申报条件。</w:t>
      </w:r>
    </w:p>
    <w:p w14:paraId="279DABBC">
      <w:pPr>
        <w:shd w:val="clear" w:color="auto" w:fill="FFFFFF"/>
        <w:overflowPunct w:val="0"/>
        <w:autoSpaceDE w:val="0"/>
        <w:autoSpaceDN w:val="0"/>
        <w:adjustRightInd w:val="0"/>
        <w:snapToGrid w:val="0"/>
        <w:spacing w:line="570" w:lineRule="exact"/>
        <w:ind w:firstLine="641"/>
        <w:rPr>
          <w:rFonts w:eastAsia="仿宋_GB2312"/>
          <w:kern w:val="0"/>
          <w:sz w:val="32"/>
          <w:szCs w:val="32"/>
        </w:rPr>
      </w:pPr>
      <w:bookmarkStart w:id="3" w:name="auto_fouce_29"/>
      <w:r>
        <w:rPr>
          <w:rFonts w:eastAsia="仿宋_GB2312"/>
          <w:kern w:val="0"/>
          <w:sz w:val="32"/>
          <w:szCs w:val="32"/>
        </w:rPr>
        <w:t>4. 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w:t>
      </w:r>
      <w:bookmarkEnd w:id="3"/>
    </w:p>
    <w:p w14:paraId="51AEFC24">
      <w:pPr>
        <w:shd w:val="clear" w:color="auto" w:fill="FFFFFF"/>
        <w:overflowPunct w:val="0"/>
        <w:autoSpaceDE w:val="0"/>
        <w:autoSpaceDN w:val="0"/>
        <w:adjustRightInd w:val="0"/>
        <w:snapToGrid w:val="0"/>
        <w:spacing w:line="570" w:lineRule="exact"/>
        <w:ind w:firstLine="641"/>
        <w:rPr>
          <w:rFonts w:eastAsia="仿宋_GB2312"/>
          <w:kern w:val="0"/>
          <w:sz w:val="32"/>
          <w:szCs w:val="32"/>
        </w:rPr>
      </w:pPr>
      <w:r>
        <w:rPr>
          <w:rFonts w:eastAsia="仿宋_GB2312"/>
          <w:kern w:val="0"/>
          <w:sz w:val="32"/>
          <w:szCs w:val="32"/>
        </w:rPr>
        <w:t>5. 如发生项目负责人变更、承担单位变更、合同约定的主要研究目标或关键考核指标需要调整，以及其他严重影响项目实施等重大事项的，及时报主管部门和市科技局。</w:t>
      </w:r>
    </w:p>
    <w:p w14:paraId="176A30B1">
      <w:pPr>
        <w:shd w:val="clear" w:color="auto" w:fill="FFFFFF"/>
        <w:overflowPunct w:val="0"/>
        <w:autoSpaceDE w:val="0"/>
        <w:autoSpaceDN w:val="0"/>
        <w:adjustRightInd w:val="0"/>
        <w:snapToGrid w:val="0"/>
        <w:spacing w:line="570" w:lineRule="exact"/>
        <w:ind w:firstLine="641"/>
        <w:rPr>
          <w:rFonts w:eastAsia="仿宋_GB2312"/>
          <w:kern w:val="0"/>
          <w:sz w:val="32"/>
          <w:szCs w:val="32"/>
        </w:rPr>
      </w:pPr>
      <w:r>
        <w:rPr>
          <w:rFonts w:hint="eastAsia" w:eastAsia="仿宋_GB2312"/>
          <w:kern w:val="0"/>
          <w:sz w:val="32"/>
          <w:szCs w:val="32"/>
        </w:rPr>
        <w:t xml:space="preserve">6. </w:t>
      </w:r>
      <w:r>
        <w:rPr>
          <w:rFonts w:eastAsia="仿宋_GB2312"/>
          <w:kern w:val="0"/>
          <w:sz w:val="32"/>
          <w:szCs w:val="32"/>
        </w:rPr>
        <w:t>若发生上述失信行为，本单位将积极配合调查，并按照有关规定接受警告、通报批评、限期整改、取消项目评审资格、撤销项目立项、追回已拨资金、阶段性或永久取消市科技计划项目和科技奖励申报资格等处理并记入不良科研信用记录，情节严重的按相关规定报送至市公共信用信息平台、列入社会信用记录、实施失信联合惩戒等，依法依规予以处理。</w:t>
      </w:r>
    </w:p>
    <w:p w14:paraId="1E3C71FE">
      <w:pPr>
        <w:shd w:val="clear" w:color="auto" w:fill="FFFFFF"/>
        <w:overflowPunct w:val="0"/>
        <w:autoSpaceDE w:val="0"/>
        <w:autoSpaceDN w:val="0"/>
        <w:adjustRightInd w:val="0"/>
        <w:snapToGrid w:val="0"/>
        <w:spacing w:line="570" w:lineRule="exact"/>
        <w:ind w:firstLine="641"/>
        <w:rPr>
          <w:rFonts w:eastAsia="仿宋_GB2312"/>
          <w:kern w:val="0"/>
          <w:sz w:val="32"/>
          <w:szCs w:val="32"/>
        </w:rPr>
      </w:pPr>
    </w:p>
    <w:p w14:paraId="6608846B">
      <w:pPr>
        <w:shd w:val="clear" w:color="auto" w:fill="FFFFFF"/>
        <w:overflowPunct w:val="0"/>
        <w:autoSpaceDE w:val="0"/>
        <w:autoSpaceDN w:val="0"/>
        <w:adjustRightInd w:val="0"/>
        <w:snapToGrid w:val="0"/>
        <w:spacing w:line="570" w:lineRule="exact"/>
        <w:ind w:firstLine="641"/>
        <w:rPr>
          <w:rFonts w:eastAsia="仿宋_GB2312"/>
          <w:kern w:val="0"/>
          <w:sz w:val="32"/>
          <w:szCs w:val="32"/>
        </w:rPr>
      </w:pPr>
      <w:r>
        <w:rPr>
          <w:rFonts w:eastAsia="仿宋_GB2312"/>
          <w:kern w:val="0"/>
          <w:sz w:val="32"/>
          <w:szCs w:val="32"/>
        </w:rPr>
        <w:t>单位法人或委托代理人（签字）：</w:t>
      </w:r>
    </w:p>
    <w:p w14:paraId="53EDDC3E">
      <w:pPr>
        <w:shd w:val="clear" w:color="auto" w:fill="FFFFFF"/>
        <w:overflowPunct w:val="0"/>
        <w:autoSpaceDE w:val="0"/>
        <w:autoSpaceDN w:val="0"/>
        <w:adjustRightInd w:val="0"/>
        <w:snapToGrid w:val="0"/>
        <w:spacing w:line="570" w:lineRule="exact"/>
        <w:ind w:firstLine="641"/>
        <w:rPr>
          <w:rFonts w:eastAsia="仿宋_GB2312"/>
          <w:kern w:val="0"/>
          <w:sz w:val="32"/>
          <w:szCs w:val="32"/>
        </w:rPr>
      </w:pPr>
    </w:p>
    <w:p w14:paraId="73865681">
      <w:pPr>
        <w:shd w:val="clear" w:color="auto" w:fill="FFFFFF"/>
        <w:overflowPunct w:val="0"/>
        <w:autoSpaceDE w:val="0"/>
        <w:autoSpaceDN w:val="0"/>
        <w:adjustRightInd w:val="0"/>
        <w:snapToGrid w:val="0"/>
        <w:spacing w:line="570" w:lineRule="exact"/>
        <w:ind w:right="879" w:firstLine="6529"/>
        <w:rPr>
          <w:rFonts w:eastAsia="仿宋_GB2312"/>
          <w:kern w:val="0"/>
          <w:sz w:val="32"/>
          <w:szCs w:val="32"/>
        </w:rPr>
      </w:pPr>
      <w:r>
        <w:rPr>
          <w:rFonts w:eastAsia="仿宋_GB2312"/>
          <w:kern w:val="0"/>
          <w:sz w:val="32"/>
          <w:szCs w:val="32"/>
        </w:rPr>
        <w:t>（公章）</w:t>
      </w:r>
    </w:p>
    <w:p w14:paraId="10BFE052">
      <w:pPr>
        <w:shd w:val="clear" w:color="auto" w:fill="FFFFFF"/>
        <w:overflowPunct w:val="0"/>
        <w:autoSpaceDE w:val="0"/>
        <w:autoSpaceDN w:val="0"/>
        <w:adjustRightInd w:val="0"/>
        <w:snapToGrid w:val="0"/>
        <w:spacing w:line="570" w:lineRule="exact"/>
        <w:ind w:firstLine="641"/>
        <w:rPr>
          <w:rFonts w:eastAsia="仿宋_GB2312"/>
          <w:kern w:val="0"/>
          <w:sz w:val="32"/>
          <w:szCs w:val="32"/>
        </w:rPr>
      </w:pPr>
    </w:p>
    <w:p w14:paraId="31057D98">
      <w:pPr>
        <w:shd w:val="clear" w:color="auto" w:fill="FFFFFF"/>
        <w:overflowPunct w:val="0"/>
        <w:autoSpaceDE w:val="0"/>
        <w:autoSpaceDN w:val="0"/>
        <w:adjustRightInd w:val="0"/>
        <w:snapToGrid w:val="0"/>
        <w:spacing w:line="570" w:lineRule="exact"/>
        <w:ind w:firstLine="6241"/>
        <w:rPr>
          <w:rFonts w:eastAsia="仿宋_GB2312"/>
          <w:kern w:val="0"/>
          <w:sz w:val="32"/>
          <w:szCs w:val="32"/>
        </w:rPr>
      </w:pPr>
      <w:r>
        <w:rPr>
          <w:rFonts w:eastAsia="仿宋_GB2312"/>
          <w:kern w:val="0"/>
          <w:sz w:val="32"/>
          <w:szCs w:val="32"/>
        </w:rPr>
        <w:t>年   月   日</w:t>
      </w:r>
      <w:r>
        <w:rPr>
          <w:rFonts w:hint="eastAsia" w:eastAsia="仿宋_GB2312"/>
          <w:kern w:val="0"/>
          <w:sz w:val="32"/>
          <w:szCs w:val="32"/>
        </w:rPr>
        <w:t xml:space="preserve">    </w:t>
      </w:r>
    </w:p>
    <w:p w14:paraId="7F845E0A">
      <w:pPr>
        <w:overflowPunct w:val="0"/>
        <w:adjustRightInd w:val="0"/>
        <w:snapToGrid w:val="0"/>
        <w:spacing w:line="570" w:lineRule="exact"/>
        <w:ind w:firstLine="641"/>
        <w:rPr>
          <w:rFonts w:eastAsia="仿宋_GB2312"/>
          <w:sz w:val="32"/>
          <w:szCs w:val="32"/>
        </w:rPr>
      </w:pPr>
    </w:p>
    <w:p w14:paraId="55D9978C">
      <w:pPr>
        <w:spacing w:line="520" w:lineRule="exact"/>
        <w:rPr>
          <w:rFonts w:eastAsia="仿宋_GB2312"/>
          <w:snapToGrid w:val="0"/>
          <w:kern w:val="0"/>
          <w:sz w:val="32"/>
          <w:szCs w:val="32"/>
        </w:rPr>
      </w:pPr>
      <w:bookmarkStart w:id="4" w:name="_GoBack"/>
      <w:bookmarkEnd w:id="4"/>
    </w:p>
    <w:sectPr>
      <w:footerReference r:id="rId4" w:type="default"/>
      <w:headerReference r:id="rId3" w:type="even"/>
      <w:footerReference r:id="rId5" w:type="even"/>
      <w:pgSz w:w="11906" w:h="16838"/>
      <w:pgMar w:top="2098" w:right="1531" w:bottom="1985" w:left="1531" w:header="709" w:footer="1361"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69087E-F63A-434E-871F-5EDFDDD1E6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等线 Light">
    <w:panose1 w:val="02010600030101010101"/>
    <w:charset w:val="86"/>
    <w:family w:val="auto"/>
    <w:pitch w:val="default"/>
    <w:sig w:usb0="A00002BF" w:usb1="38CF7CFA" w:usb2="00000016" w:usb3="00000000" w:csb0="0004000F"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embedRegular r:id="rId2" w:fontKey="{C87B4E1A-5B81-4B04-A0F0-B644EC973F81}"/>
  </w:font>
  <w:font w:name="Cambria">
    <w:panose1 w:val="02040503050406030204"/>
    <w:charset w:val="00"/>
    <w:family w:val="roman"/>
    <w:pitch w:val="default"/>
    <w:sig w:usb0="E00006FF" w:usb1="420024FF" w:usb2="02000000" w:usb3="00000000" w:csb0="2000019F" w:csb1="00000000"/>
  </w:font>
  <w:font w:name="方正楷体_GBK">
    <w:panose1 w:val="02000000000000000000"/>
    <w:charset w:val="86"/>
    <w:family w:val="script"/>
    <w:pitch w:val="default"/>
    <w:sig w:usb0="800002BF" w:usb1="38CF7CFA" w:usb2="00000016"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_GBK">
    <w:panose1 w:val="02010600010101010101"/>
    <w:charset w:val="86"/>
    <w:family w:val="script"/>
    <w:pitch w:val="default"/>
    <w:sig w:usb0="00000001" w:usb1="080E0000" w:usb2="00000000" w:usb3="00000000" w:csb0="00040000" w:csb1="00000000"/>
  </w:font>
  <w:font w:name="汉鼎简黑体">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7FFAEFF" w:usb1="F9DFFFFF" w:usb2="0000007F" w:usb3="00000000" w:csb0="203F01FF" w:csb1="D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A149AD8D-8328-48BB-9CFF-904A93ABB0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82DFF">
    <w:pPr>
      <w:pStyle w:val="12"/>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21</w:t>
    </w:r>
    <w:r>
      <w:rPr>
        <w:sz w:val="28"/>
        <w:szCs w:val="28"/>
      </w:rPr>
      <w:fldChar w:fldCharType="end"/>
    </w:r>
    <w:r>
      <w:rPr>
        <w:rFonts w:hint="eastAsia"/>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18598208"/>
    </w:sdtPr>
    <w:sdtEndPr>
      <w:rPr>
        <w:sz w:val="28"/>
        <w:szCs w:val="28"/>
      </w:rPr>
    </w:sdtEndPr>
    <w:sdtContent>
      <w:p w14:paraId="3F2AEBF7">
        <w:pPr>
          <w:pStyle w:val="12"/>
          <w:ind w:firstLine="280"/>
          <w:rPr>
            <w:rFonts w:ascii="宋体" w:hAnsi="宋体"/>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20</w:t>
        </w:r>
        <w:r>
          <w:rPr>
            <w:sz w:val="28"/>
            <w:szCs w:val="28"/>
          </w:rPr>
          <w:fldChar w:fldCharType="end"/>
        </w:r>
        <w:r>
          <w:rPr>
            <w:rFonts w:hint="eastAsia"/>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9A3B6">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mNDU4ODYwODViMzI3MzZlZTYwMjJkMDgxZTA5MjQifQ=="/>
  </w:docVars>
  <w:rsids>
    <w:rsidRoot w:val="009362AD"/>
    <w:rsid w:val="00012D06"/>
    <w:rsid w:val="0001546A"/>
    <w:rsid w:val="00017563"/>
    <w:rsid w:val="00020710"/>
    <w:rsid w:val="00021066"/>
    <w:rsid w:val="00040501"/>
    <w:rsid w:val="000418AF"/>
    <w:rsid w:val="0004769A"/>
    <w:rsid w:val="00054E53"/>
    <w:rsid w:val="000573A3"/>
    <w:rsid w:val="00064CFB"/>
    <w:rsid w:val="0007420E"/>
    <w:rsid w:val="00081079"/>
    <w:rsid w:val="00091871"/>
    <w:rsid w:val="00093009"/>
    <w:rsid w:val="000A05FF"/>
    <w:rsid w:val="000A18EC"/>
    <w:rsid w:val="000A4683"/>
    <w:rsid w:val="000C22FA"/>
    <w:rsid w:val="000C61BC"/>
    <w:rsid w:val="000D0C6A"/>
    <w:rsid w:val="000D1243"/>
    <w:rsid w:val="000D3C50"/>
    <w:rsid w:val="000D3D21"/>
    <w:rsid w:val="000E20FC"/>
    <w:rsid w:val="000E290C"/>
    <w:rsid w:val="000F3462"/>
    <w:rsid w:val="000F4DE7"/>
    <w:rsid w:val="000F761A"/>
    <w:rsid w:val="001114CD"/>
    <w:rsid w:val="00116EFE"/>
    <w:rsid w:val="00116F53"/>
    <w:rsid w:val="0011715B"/>
    <w:rsid w:val="0012090D"/>
    <w:rsid w:val="0012255B"/>
    <w:rsid w:val="00130479"/>
    <w:rsid w:val="0013783B"/>
    <w:rsid w:val="00154D70"/>
    <w:rsid w:val="001620AA"/>
    <w:rsid w:val="001656A6"/>
    <w:rsid w:val="00167E3A"/>
    <w:rsid w:val="00172619"/>
    <w:rsid w:val="00173A21"/>
    <w:rsid w:val="00174CB5"/>
    <w:rsid w:val="00176628"/>
    <w:rsid w:val="001825D8"/>
    <w:rsid w:val="00186B74"/>
    <w:rsid w:val="001A4C04"/>
    <w:rsid w:val="001A57B4"/>
    <w:rsid w:val="001B02BD"/>
    <w:rsid w:val="001B6B15"/>
    <w:rsid w:val="001C146B"/>
    <w:rsid w:val="001C5D2D"/>
    <w:rsid w:val="001D0A3C"/>
    <w:rsid w:val="001D0F76"/>
    <w:rsid w:val="001D19E1"/>
    <w:rsid w:val="001D51BD"/>
    <w:rsid w:val="001E2C04"/>
    <w:rsid w:val="001F5339"/>
    <w:rsid w:val="00200D97"/>
    <w:rsid w:val="002129CB"/>
    <w:rsid w:val="00217626"/>
    <w:rsid w:val="0022089B"/>
    <w:rsid w:val="0022525C"/>
    <w:rsid w:val="00230639"/>
    <w:rsid w:val="00231480"/>
    <w:rsid w:val="002322EF"/>
    <w:rsid w:val="002336B0"/>
    <w:rsid w:val="0023455A"/>
    <w:rsid w:val="00235DAF"/>
    <w:rsid w:val="00244EFB"/>
    <w:rsid w:val="002451A7"/>
    <w:rsid w:val="00246195"/>
    <w:rsid w:val="00247AF8"/>
    <w:rsid w:val="00271488"/>
    <w:rsid w:val="00275287"/>
    <w:rsid w:val="002852A1"/>
    <w:rsid w:val="00290D53"/>
    <w:rsid w:val="0029139B"/>
    <w:rsid w:val="00293D1B"/>
    <w:rsid w:val="002A1DC9"/>
    <w:rsid w:val="002A2269"/>
    <w:rsid w:val="002A4B35"/>
    <w:rsid w:val="002A51BA"/>
    <w:rsid w:val="002A7602"/>
    <w:rsid w:val="002C7C26"/>
    <w:rsid w:val="002D7A60"/>
    <w:rsid w:val="002E18A8"/>
    <w:rsid w:val="002E1A63"/>
    <w:rsid w:val="002F31AB"/>
    <w:rsid w:val="002F6426"/>
    <w:rsid w:val="00302EE7"/>
    <w:rsid w:val="00304709"/>
    <w:rsid w:val="0030721F"/>
    <w:rsid w:val="003106D7"/>
    <w:rsid w:val="003115DD"/>
    <w:rsid w:val="00312F2E"/>
    <w:rsid w:val="0032506C"/>
    <w:rsid w:val="00330026"/>
    <w:rsid w:val="00334F3D"/>
    <w:rsid w:val="00337593"/>
    <w:rsid w:val="003445FE"/>
    <w:rsid w:val="003530D9"/>
    <w:rsid w:val="003546C6"/>
    <w:rsid w:val="00356333"/>
    <w:rsid w:val="0036312C"/>
    <w:rsid w:val="0036323E"/>
    <w:rsid w:val="00365764"/>
    <w:rsid w:val="0037296B"/>
    <w:rsid w:val="00374B38"/>
    <w:rsid w:val="0038631C"/>
    <w:rsid w:val="0038740E"/>
    <w:rsid w:val="00390EDC"/>
    <w:rsid w:val="00397BAD"/>
    <w:rsid w:val="003A2BFC"/>
    <w:rsid w:val="003B39C9"/>
    <w:rsid w:val="003B5611"/>
    <w:rsid w:val="003B70CF"/>
    <w:rsid w:val="003B77A4"/>
    <w:rsid w:val="003C2DD8"/>
    <w:rsid w:val="003C6195"/>
    <w:rsid w:val="003D3647"/>
    <w:rsid w:val="003D3ACE"/>
    <w:rsid w:val="003D4ED3"/>
    <w:rsid w:val="003D5038"/>
    <w:rsid w:val="003E29B0"/>
    <w:rsid w:val="003F36FE"/>
    <w:rsid w:val="003F5CF9"/>
    <w:rsid w:val="003F7DDA"/>
    <w:rsid w:val="004002D8"/>
    <w:rsid w:val="0040291D"/>
    <w:rsid w:val="00407462"/>
    <w:rsid w:val="00415A28"/>
    <w:rsid w:val="00416E7B"/>
    <w:rsid w:val="0042073A"/>
    <w:rsid w:val="004208F6"/>
    <w:rsid w:val="00421B47"/>
    <w:rsid w:val="00426C9B"/>
    <w:rsid w:val="0044019E"/>
    <w:rsid w:val="00442194"/>
    <w:rsid w:val="004439F3"/>
    <w:rsid w:val="0044482C"/>
    <w:rsid w:val="00452FE8"/>
    <w:rsid w:val="00461359"/>
    <w:rsid w:val="00461D2C"/>
    <w:rsid w:val="004632E8"/>
    <w:rsid w:val="0046350E"/>
    <w:rsid w:val="00464257"/>
    <w:rsid w:val="004644F7"/>
    <w:rsid w:val="00465489"/>
    <w:rsid w:val="004678EB"/>
    <w:rsid w:val="0047201C"/>
    <w:rsid w:val="00473693"/>
    <w:rsid w:val="00473F34"/>
    <w:rsid w:val="00475BE3"/>
    <w:rsid w:val="00482A35"/>
    <w:rsid w:val="004844DE"/>
    <w:rsid w:val="00487DB0"/>
    <w:rsid w:val="00493AD9"/>
    <w:rsid w:val="004946F6"/>
    <w:rsid w:val="00494731"/>
    <w:rsid w:val="0049602F"/>
    <w:rsid w:val="00497003"/>
    <w:rsid w:val="004A2526"/>
    <w:rsid w:val="004A4FBD"/>
    <w:rsid w:val="004B54B0"/>
    <w:rsid w:val="004B6F8A"/>
    <w:rsid w:val="004C255F"/>
    <w:rsid w:val="004C4CA2"/>
    <w:rsid w:val="004C5A11"/>
    <w:rsid w:val="004D25FB"/>
    <w:rsid w:val="004D7EC9"/>
    <w:rsid w:val="004D7F16"/>
    <w:rsid w:val="004D7F24"/>
    <w:rsid w:val="004E5584"/>
    <w:rsid w:val="004E6D25"/>
    <w:rsid w:val="004F13F0"/>
    <w:rsid w:val="004F2CD0"/>
    <w:rsid w:val="004F4CA3"/>
    <w:rsid w:val="004F6E8B"/>
    <w:rsid w:val="004F7F26"/>
    <w:rsid w:val="00500A9E"/>
    <w:rsid w:val="005044DA"/>
    <w:rsid w:val="005045C0"/>
    <w:rsid w:val="005170DD"/>
    <w:rsid w:val="0052766A"/>
    <w:rsid w:val="005330E3"/>
    <w:rsid w:val="005331CB"/>
    <w:rsid w:val="00534FDF"/>
    <w:rsid w:val="00536EBD"/>
    <w:rsid w:val="005371A5"/>
    <w:rsid w:val="00547DBF"/>
    <w:rsid w:val="0055167A"/>
    <w:rsid w:val="005534A1"/>
    <w:rsid w:val="00563084"/>
    <w:rsid w:val="00565411"/>
    <w:rsid w:val="00567124"/>
    <w:rsid w:val="00571237"/>
    <w:rsid w:val="00584568"/>
    <w:rsid w:val="005870C3"/>
    <w:rsid w:val="00587EE5"/>
    <w:rsid w:val="005A095A"/>
    <w:rsid w:val="005A677B"/>
    <w:rsid w:val="005A7D3F"/>
    <w:rsid w:val="005B4739"/>
    <w:rsid w:val="005C0876"/>
    <w:rsid w:val="005C1D49"/>
    <w:rsid w:val="005C3619"/>
    <w:rsid w:val="005C5FC5"/>
    <w:rsid w:val="005C6FF4"/>
    <w:rsid w:val="005C7A19"/>
    <w:rsid w:val="005D0CF0"/>
    <w:rsid w:val="005E11B5"/>
    <w:rsid w:val="005E2009"/>
    <w:rsid w:val="005E40FA"/>
    <w:rsid w:val="005F1FE1"/>
    <w:rsid w:val="005F4FE6"/>
    <w:rsid w:val="00603DF6"/>
    <w:rsid w:val="006065EC"/>
    <w:rsid w:val="00613E04"/>
    <w:rsid w:val="00614E35"/>
    <w:rsid w:val="006168E1"/>
    <w:rsid w:val="00620D0C"/>
    <w:rsid w:val="00624B95"/>
    <w:rsid w:val="00625095"/>
    <w:rsid w:val="00630936"/>
    <w:rsid w:val="0063177B"/>
    <w:rsid w:val="00631D6E"/>
    <w:rsid w:val="006334C6"/>
    <w:rsid w:val="006335B3"/>
    <w:rsid w:val="0063390C"/>
    <w:rsid w:val="006419C6"/>
    <w:rsid w:val="0064537C"/>
    <w:rsid w:val="0065125B"/>
    <w:rsid w:val="00655FF0"/>
    <w:rsid w:val="0065756D"/>
    <w:rsid w:val="00663D46"/>
    <w:rsid w:val="00664B3B"/>
    <w:rsid w:val="00665827"/>
    <w:rsid w:val="006675C4"/>
    <w:rsid w:val="00670586"/>
    <w:rsid w:val="00680A20"/>
    <w:rsid w:val="00686C46"/>
    <w:rsid w:val="00687812"/>
    <w:rsid w:val="006944D6"/>
    <w:rsid w:val="006A03B3"/>
    <w:rsid w:val="006A17A6"/>
    <w:rsid w:val="006A50FF"/>
    <w:rsid w:val="006A517A"/>
    <w:rsid w:val="006B374C"/>
    <w:rsid w:val="006B6FDC"/>
    <w:rsid w:val="006D03C7"/>
    <w:rsid w:val="006D07D3"/>
    <w:rsid w:val="006D2283"/>
    <w:rsid w:val="006E040F"/>
    <w:rsid w:val="006E3418"/>
    <w:rsid w:val="006E5E5E"/>
    <w:rsid w:val="006E7FBB"/>
    <w:rsid w:val="0070332A"/>
    <w:rsid w:val="00710A24"/>
    <w:rsid w:val="0071577D"/>
    <w:rsid w:val="007205D4"/>
    <w:rsid w:val="00724793"/>
    <w:rsid w:val="00725F8C"/>
    <w:rsid w:val="007262AF"/>
    <w:rsid w:val="00740075"/>
    <w:rsid w:val="00740615"/>
    <w:rsid w:val="007413BB"/>
    <w:rsid w:val="0075018D"/>
    <w:rsid w:val="0075781A"/>
    <w:rsid w:val="00760303"/>
    <w:rsid w:val="00774C66"/>
    <w:rsid w:val="00793686"/>
    <w:rsid w:val="00795248"/>
    <w:rsid w:val="00796834"/>
    <w:rsid w:val="007A3ECD"/>
    <w:rsid w:val="007A4376"/>
    <w:rsid w:val="007A62DE"/>
    <w:rsid w:val="007B0805"/>
    <w:rsid w:val="007B5680"/>
    <w:rsid w:val="007B5DAB"/>
    <w:rsid w:val="007D0E2E"/>
    <w:rsid w:val="007D7D25"/>
    <w:rsid w:val="007E5422"/>
    <w:rsid w:val="007F4C30"/>
    <w:rsid w:val="007F59EB"/>
    <w:rsid w:val="007F5A19"/>
    <w:rsid w:val="008112E6"/>
    <w:rsid w:val="00812C41"/>
    <w:rsid w:val="00813FC7"/>
    <w:rsid w:val="00814737"/>
    <w:rsid w:val="00825F9A"/>
    <w:rsid w:val="00832E2B"/>
    <w:rsid w:val="00836BF7"/>
    <w:rsid w:val="00837BB3"/>
    <w:rsid w:val="008439F6"/>
    <w:rsid w:val="00846386"/>
    <w:rsid w:val="00855052"/>
    <w:rsid w:val="00855CF8"/>
    <w:rsid w:val="00860F95"/>
    <w:rsid w:val="00863523"/>
    <w:rsid w:val="0086725A"/>
    <w:rsid w:val="00867896"/>
    <w:rsid w:val="00873E93"/>
    <w:rsid w:val="008763FB"/>
    <w:rsid w:val="008778B4"/>
    <w:rsid w:val="00884163"/>
    <w:rsid w:val="00884BB3"/>
    <w:rsid w:val="008901A3"/>
    <w:rsid w:val="0089098C"/>
    <w:rsid w:val="0089437E"/>
    <w:rsid w:val="00894DED"/>
    <w:rsid w:val="00895805"/>
    <w:rsid w:val="008A1667"/>
    <w:rsid w:val="008A43DC"/>
    <w:rsid w:val="008B1D62"/>
    <w:rsid w:val="008D14F9"/>
    <w:rsid w:val="008E1391"/>
    <w:rsid w:val="008E2AF2"/>
    <w:rsid w:val="008E7724"/>
    <w:rsid w:val="008F017B"/>
    <w:rsid w:val="008F2D99"/>
    <w:rsid w:val="008F71F1"/>
    <w:rsid w:val="00902B2B"/>
    <w:rsid w:val="0090342B"/>
    <w:rsid w:val="009059F2"/>
    <w:rsid w:val="009130BA"/>
    <w:rsid w:val="00921C19"/>
    <w:rsid w:val="0092572F"/>
    <w:rsid w:val="009278F9"/>
    <w:rsid w:val="00930E79"/>
    <w:rsid w:val="00932DAB"/>
    <w:rsid w:val="00935420"/>
    <w:rsid w:val="009362AD"/>
    <w:rsid w:val="00946775"/>
    <w:rsid w:val="00951054"/>
    <w:rsid w:val="0097139B"/>
    <w:rsid w:val="0097628D"/>
    <w:rsid w:val="00977462"/>
    <w:rsid w:val="009819BE"/>
    <w:rsid w:val="00981F23"/>
    <w:rsid w:val="00982A1F"/>
    <w:rsid w:val="00982BB9"/>
    <w:rsid w:val="00983F32"/>
    <w:rsid w:val="00997BAD"/>
    <w:rsid w:val="00997FB2"/>
    <w:rsid w:val="009A31B0"/>
    <w:rsid w:val="009A6799"/>
    <w:rsid w:val="009B015D"/>
    <w:rsid w:val="009B058A"/>
    <w:rsid w:val="009B4541"/>
    <w:rsid w:val="009C27A9"/>
    <w:rsid w:val="009C5B49"/>
    <w:rsid w:val="009C6356"/>
    <w:rsid w:val="009D1CB2"/>
    <w:rsid w:val="009E5F32"/>
    <w:rsid w:val="009E70AC"/>
    <w:rsid w:val="009F0ED5"/>
    <w:rsid w:val="009F1605"/>
    <w:rsid w:val="009F3B66"/>
    <w:rsid w:val="009F6695"/>
    <w:rsid w:val="00A04F2B"/>
    <w:rsid w:val="00A05D9E"/>
    <w:rsid w:val="00A137EA"/>
    <w:rsid w:val="00A16B42"/>
    <w:rsid w:val="00A20B0F"/>
    <w:rsid w:val="00A37172"/>
    <w:rsid w:val="00A37918"/>
    <w:rsid w:val="00A37D6F"/>
    <w:rsid w:val="00A41CEC"/>
    <w:rsid w:val="00A43440"/>
    <w:rsid w:val="00A45917"/>
    <w:rsid w:val="00A46602"/>
    <w:rsid w:val="00A476C4"/>
    <w:rsid w:val="00A4790F"/>
    <w:rsid w:val="00A50B89"/>
    <w:rsid w:val="00A56312"/>
    <w:rsid w:val="00A56AFB"/>
    <w:rsid w:val="00A625D2"/>
    <w:rsid w:val="00A6533A"/>
    <w:rsid w:val="00A6607A"/>
    <w:rsid w:val="00A67820"/>
    <w:rsid w:val="00A70F49"/>
    <w:rsid w:val="00A7325F"/>
    <w:rsid w:val="00A8042A"/>
    <w:rsid w:val="00A837E1"/>
    <w:rsid w:val="00A912B1"/>
    <w:rsid w:val="00A9405E"/>
    <w:rsid w:val="00AA046D"/>
    <w:rsid w:val="00AA346C"/>
    <w:rsid w:val="00AB4378"/>
    <w:rsid w:val="00AB4CEB"/>
    <w:rsid w:val="00AC5CF1"/>
    <w:rsid w:val="00AE02B5"/>
    <w:rsid w:val="00AE43CA"/>
    <w:rsid w:val="00AE7A36"/>
    <w:rsid w:val="00AF2A06"/>
    <w:rsid w:val="00AF4897"/>
    <w:rsid w:val="00B00B50"/>
    <w:rsid w:val="00B0753F"/>
    <w:rsid w:val="00B16570"/>
    <w:rsid w:val="00B224EF"/>
    <w:rsid w:val="00B26825"/>
    <w:rsid w:val="00B308E9"/>
    <w:rsid w:val="00B328DF"/>
    <w:rsid w:val="00B41E2F"/>
    <w:rsid w:val="00B43539"/>
    <w:rsid w:val="00B44877"/>
    <w:rsid w:val="00B5161E"/>
    <w:rsid w:val="00B525DF"/>
    <w:rsid w:val="00B55048"/>
    <w:rsid w:val="00B55787"/>
    <w:rsid w:val="00B62738"/>
    <w:rsid w:val="00B63D99"/>
    <w:rsid w:val="00B65667"/>
    <w:rsid w:val="00B669BA"/>
    <w:rsid w:val="00B66C94"/>
    <w:rsid w:val="00B70BBE"/>
    <w:rsid w:val="00B71B56"/>
    <w:rsid w:val="00B77263"/>
    <w:rsid w:val="00B77483"/>
    <w:rsid w:val="00B80DE5"/>
    <w:rsid w:val="00B82868"/>
    <w:rsid w:val="00B85A43"/>
    <w:rsid w:val="00B931B7"/>
    <w:rsid w:val="00B93A90"/>
    <w:rsid w:val="00B93DC9"/>
    <w:rsid w:val="00B93F2F"/>
    <w:rsid w:val="00B962F5"/>
    <w:rsid w:val="00BA03E7"/>
    <w:rsid w:val="00BA6DEC"/>
    <w:rsid w:val="00BA703F"/>
    <w:rsid w:val="00BB2D26"/>
    <w:rsid w:val="00BB66C9"/>
    <w:rsid w:val="00BB6B7B"/>
    <w:rsid w:val="00BC017D"/>
    <w:rsid w:val="00BC1AE1"/>
    <w:rsid w:val="00BD0C00"/>
    <w:rsid w:val="00BD35E6"/>
    <w:rsid w:val="00BE2B1E"/>
    <w:rsid w:val="00BE4715"/>
    <w:rsid w:val="00C168A3"/>
    <w:rsid w:val="00C26CD1"/>
    <w:rsid w:val="00C31A84"/>
    <w:rsid w:val="00C32E6F"/>
    <w:rsid w:val="00C3378E"/>
    <w:rsid w:val="00C36548"/>
    <w:rsid w:val="00C4180F"/>
    <w:rsid w:val="00C4635B"/>
    <w:rsid w:val="00C47C5C"/>
    <w:rsid w:val="00C527EA"/>
    <w:rsid w:val="00C534FC"/>
    <w:rsid w:val="00C54D15"/>
    <w:rsid w:val="00C552E7"/>
    <w:rsid w:val="00C56AC7"/>
    <w:rsid w:val="00C64140"/>
    <w:rsid w:val="00C71257"/>
    <w:rsid w:val="00C71CA1"/>
    <w:rsid w:val="00C7300E"/>
    <w:rsid w:val="00C80EC8"/>
    <w:rsid w:val="00C85574"/>
    <w:rsid w:val="00C86995"/>
    <w:rsid w:val="00C87709"/>
    <w:rsid w:val="00C93FE6"/>
    <w:rsid w:val="00C95EAA"/>
    <w:rsid w:val="00C95FE4"/>
    <w:rsid w:val="00C9679F"/>
    <w:rsid w:val="00CA2462"/>
    <w:rsid w:val="00CA40F0"/>
    <w:rsid w:val="00CB05AA"/>
    <w:rsid w:val="00CB2C87"/>
    <w:rsid w:val="00CC26E6"/>
    <w:rsid w:val="00CC7FA5"/>
    <w:rsid w:val="00CD4B97"/>
    <w:rsid w:val="00CE024A"/>
    <w:rsid w:val="00CE2249"/>
    <w:rsid w:val="00CE695B"/>
    <w:rsid w:val="00CF62EE"/>
    <w:rsid w:val="00D0168F"/>
    <w:rsid w:val="00D057EC"/>
    <w:rsid w:val="00D100DF"/>
    <w:rsid w:val="00D11E14"/>
    <w:rsid w:val="00D145E3"/>
    <w:rsid w:val="00D21EE8"/>
    <w:rsid w:val="00D25005"/>
    <w:rsid w:val="00D31BFE"/>
    <w:rsid w:val="00D345EE"/>
    <w:rsid w:val="00D37962"/>
    <w:rsid w:val="00D44A7F"/>
    <w:rsid w:val="00D456A5"/>
    <w:rsid w:val="00D541C0"/>
    <w:rsid w:val="00D5471D"/>
    <w:rsid w:val="00D553B1"/>
    <w:rsid w:val="00D66626"/>
    <w:rsid w:val="00D7031C"/>
    <w:rsid w:val="00D81275"/>
    <w:rsid w:val="00D90CC6"/>
    <w:rsid w:val="00D92A46"/>
    <w:rsid w:val="00D93564"/>
    <w:rsid w:val="00D95102"/>
    <w:rsid w:val="00D9662A"/>
    <w:rsid w:val="00DA0D2E"/>
    <w:rsid w:val="00DA27DC"/>
    <w:rsid w:val="00DA70F2"/>
    <w:rsid w:val="00DB068F"/>
    <w:rsid w:val="00DB21A7"/>
    <w:rsid w:val="00E17F14"/>
    <w:rsid w:val="00E21170"/>
    <w:rsid w:val="00E2379D"/>
    <w:rsid w:val="00E356B3"/>
    <w:rsid w:val="00E43104"/>
    <w:rsid w:val="00E46033"/>
    <w:rsid w:val="00E60AEE"/>
    <w:rsid w:val="00E61DE1"/>
    <w:rsid w:val="00E63C65"/>
    <w:rsid w:val="00E6662E"/>
    <w:rsid w:val="00E6684D"/>
    <w:rsid w:val="00E713BC"/>
    <w:rsid w:val="00E73040"/>
    <w:rsid w:val="00E7657F"/>
    <w:rsid w:val="00E80208"/>
    <w:rsid w:val="00E817FC"/>
    <w:rsid w:val="00E841B2"/>
    <w:rsid w:val="00E86AD8"/>
    <w:rsid w:val="00E86DA5"/>
    <w:rsid w:val="00E91168"/>
    <w:rsid w:val="00E94039"/>
    <w:rsid w:val="00E96C19"/>
    <w:rsid w:val="00EA0170"/>
    <w:rsid w:val="00EA3653"/>
    <w:rsid w:val="00EB3160"/>
    <w:rsid w:val="00EC066C"/>
    <w:rsid w:val="00ED04BE"/>
    <w:rsid w:val="00ED4771"/>
    <w:rsid w:val="00ED6423"/>
    <w:rsid w:val="00EE3926"/>
    <w:rsid w:val="00EE7676"/>
    <w:rsid w:val="00EF0F6D"/>
    <w:rsid w:val="00EF26C9"/>
    <w:rsid w:val="00EF2845"/>
    <w:rsid w:val="00EF2EAC"/>
    <w:rsid w:val="00EF422A"/>
    <w:rsid w:val="00F008E3"/>
    <w:rsid w:val="00F00AD2"/>
    <w:rsid w:val="00F028EE"/>
    <w:rsid w:val="00F06E47"/>
    <w:rsid w:val="00F07C63"/>
    <w:rsid w:val="00F1009A"/>
    <w:rsid w:val="00F14FDB"/>
    <w:rsid w:val="00F21486"/>
    <w:rsid w:val="00F25A28"/>
    <w:rsid w:val="00F26E9D"/>
    <w:rsid w:val="00F27FF9"/>
    <w:rsid w:val="00F40A7A"/>
    <w:rsid w:val="00F416BD"/>
    <w:rsid w:val="00F41BC0"/>
    <w:rsid w:val="00F4298A"/>
    <w:rsid w:val="00F42CBD"/>
    <w:rsid w:val="00F43171"/>
    <w:rsid w:val="00F54F78"/>
    <w:rsid w:val="00F66DA4"/>
    <w:rsid w:val="00F7574F"/>
    <w:rsid w:val="00F758F7"/>
    <w:rsid w:val="00F76DF4"/>
    <w:rsid w:val="00F86242"/>
    <w:rsid w:val="00F86883"/>
    <w:rsid w:val="00F90401"/>
    <w:rsid w:val="00F91BC7"/>
    <w:rsid w:val="00F92AE9"/>
    <w:rsid w:val="00FB3B49"/>
    <w:rsid w:val="00FB65AA"/>
    <w:rsid w:val="00FD4799"/>
    <w:rsid w:val="00FD6267"/>
    <w:rsid w:val="00FE21BD"/>
    <w:rsid w:val="00FE44E9"/>
    <w:rsid w:val="00FE6A6B"/>
    <w:rsid w:val="00FE7C89"/>
    <w:rsid w:val="00FF1817"/>
    <w:rsid w:val="00FF216D"/>
    <w:rsid w:val="00FF4370"/>
    <w:rsid w:val="00FF50AA"/>
    <w:rsid w:val="00FF5622"/>
    <w:rsid w:val="01791910"/>
    <w:rsid w:val="022E5FAA"/>
    <w:rsid w:val="02826AEE"/>
    <w:rsid w:val="04770945"/>
    <w:rsid w:val="04933C33"/>
    <w:rsid w:val="052A53FB"/>
    <w:rsid w:val="059C01BC"/>
    <w:rsid w:val="073C5AF2"/>
    <w:rsid w:val="083420ED"/>
    <w:rsid w:val="08606AF9"/>
    <w:rsid w:val="089A1325"/>
    <w:rsid w:val="09704CC8"/>
    <w:rsid w:val="09BA0CE8"/>
    <w:rsid w:val="09CF0ED6"/>
    <w:rsid w:val="09FD6CD9"/>
    <w:rsid w:val="0A947E48"/>
    <w:rsid w:val="0B4B523C"/>
    <w:rsid w:val="0B772A1C"/>
    <w:rsid w:val="0C446CEC"/>
    <w:rsid w:val="0C706DB8"/>
    <w:rsid w:val="0C895E65"/>
    <w:rsid w:val="0D4A5F0F"/>
    <w:rsid w:val="0F3C30D0"/>
    <w:rsid w:val="0F424F48"/>
    <w:rsid w:val="0FE64614"/>
    <w:rsid w:val="10905347"/>
    <w:rsid w:val="11616F26"/>
    <w:rsid w:val="1171261E"/>
    <w:rsid w:val="11844D14"/>
    <w:rsid w:val="130C4747"/>
    <w:rsid w:val="13D525E9"/>
    <w:rsid w:val="14444B41"/>
    <w:rsid w:val="17FD24FB"/>
    <w:rsid w:val="18651E59"/>
    <w:rsid w:val="18E37B90"/>
    <w:rsid w:val="1A7550B9"/>
    <w:rsid w:val="1BE045E6"/>
    <w:rsid w:val="1CFB3BE7"/>
    <w:rsid w:val="1DF9412A"/>
    <w:rsid w:val="1E126C96"/>
    <w:rsid w:val="1EC75611"/>
    <w:rsid w:val="1FF53C76"/>
    <w:rsid w:val="218A6EAC"/>
    <w:rsid w:val="218D48F0"/>
    <w:rsid w:val="2208666C"/>
    <w:rsid w:val="232C638A"/>
    <w:rsid w:val="232E5A64"/>
    <w:rsid w:val="239E7DE7"/>
    <w:rsid w:val="23C01F77"/>
    <w:rsid w:val="2466767A"/>
    <w:rsid w:val="248D2E59"/>
    <w:rsid w:val="253B114E"/>
    <w:rsid w:val="278002B7"/>
    <w:rsid w:val="27EF79D0"/>
    <w:rsid w:val="28321D4D"/>
    <w:rsid w:val="28CA1C7C"/>
    <w:rsid w:val="2D811081"/>
    <w:rsid w:val="2E3D6201"/>
    <w:rsid w:val="2E67296D"/>
    <w:rsid w:val="3001423F"/>
    <w:rsid w:val="302A70C9"/>
    <w:rsid w:val="316F6A11"/>
    <w:rsid w:val="31AC73DF"/>
    <w:rsid w:val="31CA7C8B"/>
    <w:rsid w:val="33260D24"/>
    <w:rsid w:val="33767C9A"/>
    <w:rsid w:val="33E02456"/>
    <w:rsid w:val="346B1F1A"/>
    <w:rsid w:val="34795C01"/>
    <w:rsid w:val="34C63AFD"/>
    <w:rsid w:val="34D272EE"/>
    <w:rsid w:val="34EA1EA3"/>
    <w:rsid w:val="368241FC"/>
    <w:rsid w:val="37814AE6"/>
    <w:rsid w:val="395C53F9"/>
    <w:rsid w:val="3A25440D"/>
    <w:rsid w:val="3DD32C78"/>
    <w:rsid w:val="3E3A0F51"/>
    <w:rsid w:val="3ED05517"/>
    <w:rsid w:val="3F5D36FC"/>
    <w:rsid w:val="3F7304F5"/>
    <w:rsid w:val="42204EB5"/>
    <w:rsid w:val="42442951"/>
    <w:rsid w:val="427529B3"/>
    <w:rsid w:val="429C278D"/>
    <w:rsid w:val="429C7D5C"/>
    <w:rsid w:val="431F0F31"/>
    <w:rsid w:val="44110F59"/>
    <w:rsid w:val="44A1435F"/>
    <w:rsid w:val="477E2876"/>
    <w:rsid w:val="47F416AD"/>
    <w:rsid w:val="48CA2F98"/>
    <w:rsid w:val="4A6E05A1"/>
    <w:rsid w:val="4BEA71A4"/>
    <w:rsid w:val="4BF47196"/>
    <w:rsid w:val="4CDA682E"/>
    <w:rsid w:val="4E984750"/>
    <w:rsid w:val="4EAE5612"/>
    <w:rsid w:val="4F2558B8"/>
    <w:rsid w:val="4F4B0F4D"/>
    <w:rsid w:val="4F5221C8"/>
    <w:rsid w:val="4FF754A7"/>
    <w:rsid w:val="50C8208E"/>
    <w:rsid w:val="50EA790A"/>
    <w:rsid w:val="51945E64"/>
    <w:rsid w:val="51CB4A8E"/>
    <w:rsid w:val="51D907C9"/>
    <w:rsid w:val="525941F7"/>
    <w:rsid w:val="53524FF5"/>
    <w:rsid w:val="555313D1"/>
    <w:rsid w:val="55E32B33"/>
    <w:rsid w:val="55EB6F0B"/>
    <w:rsid w:val="56F94D26"/>
    <w:rsid w:val="58AB32D2"/>
    <w:rsid w:val="5A890109"/>
    <w:rsid w:val="5B653112"/>
    <w:rsid w:val="5BE70A10"/>
    <w:rsid w:val="5C3D06E5"/>
    <w:rsid w:val="5E595C88"/>
    <w:rsid w:val="5EF7405C"/>
    <w:rsid w:val="5F0279C4"/>
    <w:rsid w:val="5FD56E87"/>
    <w:rsid w:val="602C0D15"/>
    <w:rsid w:val="605C74B3"/>
    <w:rsid w:val="60AD374C"/>
    <w:rsid w:val="60AE1BB1"/>
    <w:rsid w:val="61FA06D2"/>
    <w:rsid w:val="629A19E4"/>
    <w:rsid w:val="62AB53C1"/>
    <w:rsid w:val="63212CDE"/>
    <w:rsid w:val="642B3519"/>
    <w:rsid w:val="67096703"/>
    <w:rsid w:val="6768036B"/>
    <w:rsid w:val="67C35CFF"/>
    <w:rsid w:val="68E514A4"/>
    <w:rsid w:val="69464F67"/>
    <w:rsid w:val="6B2B27B4"/>
    <w:rsid w:val="6BC51EB8"/>
    <w:rsid w:val="6C5C5BC4"/>
    <w:rsid w:val="6F2C3EC1"/>
    <w:rsid w:val="71597917"/>
    <w:rsid w:val="717F125B"/>
    <w:rsid w:val="71A9424F"/>
    <w:rsid w:val="753F09FA"/>
    <w:rsid w:val="75982C83"/>
    <w:rsid w:val="75BA64AB"/>
    <w:rsid w:val="77477DB6"/>
    <w:rsid w:val="77DE145E"/>
    <w:rsid w:val="781C1AA5"/>
    <w:rsid w:val="79520C89"/>
    <w:rsid w:val="79555E39"/>
    <w:rsid w:val="798E3ED6"/>
    <w:rsid w:val="7B2C4B2A"/>
    <w:rsid w:val="7B7315D6"/>
    <w:rsid w:val="7EF273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7"/>
    <w:qFormat/>
    <w:uiPriority w:val="99"/>
    <w:pPr>
      <w:keepNext/>
      <w:keepLines/>
      <w:autoSpaceDE w:val="0"/>
      <w:autoSpaceDN w:val="0"/>
      <w:snapToGrid w:val="0"/>
      <w:spacing w:before="340" w:after="330" w:line="578" w:lineRule="atLeast"/>
      <w:ind w:firstLine="624"/>
      <w:outlineLvl w:val="0"/>
    </w:pPr>
    <w:rPr>
      <w:rFonts w:ascii="方正仿宋_GBK" w:eastAsia="方正仿宋_GBK"/>
      <w:b/>
      <w:snapToGrid w:val="0"/>
      <w:kern w:val="44"/>
      <w:sz w:val="44"/>
      <w:szCs w:val="20"/>
    </w:rPr>
  </w:style>
  <w:style w:type="paragraph" w:styleId="3">
    <w:name w:val="heading 2"/>
    <w:basedOn w:val="1"/>
    <w:next w:val="1"/>
    <w:link w:val="78"/>
    <w:qFormat/>
    <w:uiPriority w:val="0"/>
    <w:pPr>
      <w:keepNext/>
      <w:keepLines/>
      <w:spacing w:before="260" w:after="260" w:line="415" w:lineRule="auto"/>
      <w:outlineLvl w:val="1"/>
    </w:pPr>
    <w:rPr>
      <w:rFonts w:ascii="等线 Light" w:eastAsia="等线 Light" w:cs="Mongolian Baiti"/>
      <w:b/>
      <w:bCs/>
      <w:sz w:val="32"/>
      <w:szCs w:val="32"/>
    </w:rPr>
  </w:style>
  <w:style w:type="paragraph" w:styleId="4">
    <w:name w:val="heading 3"/>
    <w:basedOn w:val="1"/>
    <w:next w:val="1"/>
    <w:qFormat/>
    <w:uiPriority w:val="0"/>
    <w:pPr>
      <w:keepNext/>
      <w:keepLines/>
      <w:widowControl/>
      <w:spacing w:before="200" w:line="276" w:lineRule="auto"/>
      <w:jc w:val="left"/>
      <w:outlineLvl w:val="2"/>
    </w:pPr>
    <w:rPr>
      <w:rFonts w:ascii="等线 Light" w:eastAsia="等线 Light" w:cs="Mongolian Baiti"/>
      <w:b/>
      <w:bCs/>
      <w:color w:val="5B9BD5"/>
      <w:kern w:val="0"/>
      <w:sz w:val="22"/>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spacing w:line="590" w:lineRule="atLeast"/>
      <w:jc w:val="left"/>
    </w:pPr>
    <w:rPr>
      <w:rFonts w:eastAsia="方正仿宋_GBK"/>
      <w:snapToGrid w:val="0"/>
      <w:spacing w:val="-25"/>
      <w:kern w:val="0"/>
      <w:sz w:val="32"/>
      <w:szCs w:val="20"/>
    </w:rPr>
  </w:style>
  <w:style w:type="paragraph" w:styleId="6">
    <w:name w:val="annotation text"/>
    <w:basedOn w:val="1"/>
    <w:link w:val="84"/>
    <w:qFormat/>
    <w:uiPriority w:val="0"/>
    <w:pPr>
      <w:autoSpaceDE w:val="0"/>
      <w:autoSpaceDN w:val="0"/>
      <w:snapToGrid w:val="0"/>
      <w:spacing w:line="590" w:lineRule="atLeast"/>
      <w:ind w:firstLine="624"/>
      <w:jc w:val="left"/>
    </w:pPr>
    <w:rPr>
      <w:rFonts w:eastAsia="方正仿宋_GBK"/>
      <w:kern w:val="0"/>
      <w:sz w:val="32"/>
      <w:szCs w:val="32"/>
    </w:rPr>
  </w:style>
  <w:style w:type="paragraph" w:styleId="7">
    <w:name w:val="Body Text"/>
    <w:basedOn w:val="1"/>
    <w:link w:val="107"/>
    <w:qFormat/>
    <w:uiPriority w:val="0"/>
    <w:pPr>
      <w:spacing w:after="120"/>
    </w:pPr>
  </w:style>
  <w:style w:type="paragraph" w:styleId="8">
    <w:name w:val="Body Text Indent"/>
    <w:basedOn w:val="1"/>
    <w:qFormat/>
    <w:uiPriority w:val="0"/>
    <w:pPr>
      <w:tabs>
        <w:tab w:val="left" w:pos="180"/>
      </w:tabs>
      <w:ind w:firstLine="200" w:firstLineChars="200"/>
    </w:pPr>
    <w:rPr>
      <w:rFonts w:ascii="仿宋_GB2312" w:eastAsia="仿宋_GB2312"/>
      <w:color w:val="000000"/>
      <w:kern w:val="0"/>
      <w:sz w:val="32"/>
      <w:szCs w:val="30"/>
    </w:rPr>
  </w:style>
  <w:style w:type="paragraph" w:styleId="9">
    <w:name w:val="Plain Text"/>
    <w:basedOn w:val="1"/>
    <w:link w:val="87"/>
    <w:qFormat/>
    <w:uiPriority w:val="0"/>
    <w:rPr>
      <w:rFonts w:ascii="宋体"/>
      <w:szCs w:val="21"/>
    </w:rPr>
  </w:style>
  <w:style w:type="paragraph" w:styleId="10">
    <w:name w:val="Date"/>
    <w:basedOn w:val="1"/>
    <w:next w:val="1"/>
    <w:link w:val="82"/>
    <w:qFormat/>
    <w:uiPriority w:val="99"/>
    <w:pPr>
      <w:ind w:left="2500" w:leftChars="2500"/>
    </w:pPr>
  </w:style>
  <w:style w:type="paragraph" w:styleId="11">
    <w:name w:val="Balloon Text"/>
    <w:basedOn w:val="1"/>
    <w:link w:val="88"/>
    <w:qFormat/>
    <w:uiPriority w:val="0"/>
    <w:rPr>
      <w:sz w:val="18"/>
      <w:szCs w:val="18"/>
    </w:rPr>
  </w:style>
  <w:style w:type="paragraph" w:styleId="12">
    <w:name w:val="footer"/>
    <w:basedOn w:val="1"/>
    <w:link w:val="76"/>
    <w:qFormat/>
    <w:uiPriority w:val="99"/>
    <w:pPr>
      <w:tabs>
        <w:tab w:val="center" w:pos="4153"/>
        <w:tab w:val="right" w:pos="8306"/>
      </w:tabs>
      <w:snapToGrid w:val="0"/>
      <w:jc w:val="left"/>
    </w:pPr>
    <w:rPr>
      <w:sz w:val="18"/>
      <w:szCs w:val="18"/>
    </w:rPr>
  </w:style>
  <w:style w:type="paragraph" w:styleId="13">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5">
    <w:name w:val="footnote text"/>
    <w:basedOn w:val="1"/>
    <w:link w:val="83"/>
    <w:qFormat/>
    <w:uiPriority w:val="0"/>
    <w:pPr>
      <w:snapToGrid w:val="0"/>
      <w:spacing w:line="220" w:lineRule="exact"/>
      <w:ind w:left="-57" w:right="-57"/>
      <w:jc w:val="left"/>
    </w:pPr>
    <w:rPr>
      <w:sz w:val="18"/>
      <w:szCs w:val="18"/>
    </w:rPr>
  </w:style>
  <w:style w:type="paragraph" w:styleId="16">
    <w:name w:val="table of figures"/>
    <w:basedOn w:val="1"/>
    <w:next w:val="1"/>
    <w:unhideWhenUsed/>
    <w:qFormat/>
    <w:uiPriority w:val="99"/>
    <w:pPr>
      <w:ind w:left="200" w:leftChars="200" w:hanging="200" w:hangingChars="200"/>
    </w:pPr>
    <w:rPr>
      <w:rFonts w:ascii="Calibri" w:hAnsi="Calibri"/>
    </w:rPr>
  </w:style>
  <w:style w:type="paragraph" w:styleId="17">
    <w:name w:val="toc 2"/>
    <w:basedOn w:val="1"/>
    <w:next w:val="1"/>
    <w:qFormat/>
    <w:uiPriority w:val="0"/>
    <w:pPr>
      <w:ind w:left="200" w:leftChars="200"/>
    </w:pPr>
    <w:rPr>
      <w:rFonts w:ascii="Calibri" w:hAnsi="Calibri"/>
      <w:lang w:bidi="mn-Mong-CN"/>
    </w:rPr>
  </w:style>
  <w:style w:type="paragraph" w:styleId="18">
    <w:name w:val="HTML Preformatted"/>
    <w:basedOn w:val="1"/>
    <w:link w:val="11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9">
    <w:name w:val="Normal (Web)"/>
    <w:basedOn w:val="1"/>
    <w:qFormat/>
    <w:uiPriority w:val="0"/>
    <w:pPr>
      <w:widowControl/>
      <w:jc w:val="left"/>
    </w:pPr>
    <w:rPr>
      <w:rFonts w:ascii="宋体" w:cs="宋体"/>
      <w:kern w:val="0"/>
      <w:sz w:val="24"/>
    </w:rPr>
  </w:style>
  <w:style w:type="paragraph" w:styleId="20">
    <w:name w:val="Title"/>
    <w:basedOn w:val="1"/>
    <w:next w:val="1"/>
    <w:link w:val="80"/>
    <w:qFormat/>
    <w:uiPriority w:val="0"/>
    <w:pPr>
      <w:spacing w:before="240" w:after="60"/>
      <w:jc w:val="center"/>
      <w:outlineLvl w:val="0"/>
    </w:pPr>
    <w:rPr>
      <w:rFonts w:ascii="Cambria" w:hAnsi="Cambria"/>
      <w:b/>
      <w:bCs/>
      <w:sz w:val="32"/>
      <w:szCs w:val="32"/>
    </w:rPr>
  </w:style>
  <w:style w:type="paragraph" w:styleId="21">
    <w:name w:val="annotation subject"/>
    <w:basedOn w:val="6"/>
    <w:next w:val="6"/>
    <w:link w:val="85"/>
    <w:qFormat/>
    <w:uiPriority w:val="0"/>
    <w:pPr>
      <w:autoSpaceDE/>
      <w:autoSpaceDN/>
      <w:snapToGrid/>
      <w:spacing w:line="220" w:lineRule="exact"/>
      <w:ind w:left="-57" w:right="-57" w:firstLine="0"/>
    </w:pPr>
    <w:rPr>
      <w:rFonts w:eastAsia="宋体"/>
      <w:b/>
      <w:bCs/>
      <w:kern w:val="2"/>
      <w:szCs w:val="24"/>
    </w:rPr>
  </w:style>
  <w:style w:type="paragraph" w:styleId="22">
    <w:name w:val="Body Text First Indent"/>
    <w:basedOn w:val="7"/>
    <w:qFormat/>
    <w:uiPriority w:val="0"/>
    <w:pPr>
      <w:ind w:firstLine="420"/>
    </w:pPr>
  </w:style>
  <w:style w:type="paragraph" w:styleId="23">
    <w:name w:val="Body Text First Indent 2"/>
    <w:basedOn w:val="8"/>
    <w:qFormat/>
    <w:uiPriority w:val="0"/>
    <w:pPr>
      <w:tabs>
        <w:tab w:val="clear" w:pos="180"/>
      </w:tabs>
      <w:spacing w:after="120"/>
      <w:ind w:left="420" w:firstLine="420" w:firstLineChars="0"/>
    </w:pPr>
    <w:rPr>
      <w:rFonts w:ascii="Times New Roman" w:eastAsia="宋体"/>
      <w:color w:val="auto"/>
      <w:kern w:val="2"/>
      <w:sz w:val="21"/>
      <w:szCs w:val="24"/>
    </w:rPr>
  </w:style>
  <w:style w:type="table" w:styleId="25">
    <w:name w:val="Table Grid"/>
    <w:basedOn w:val="24"/>
    <w:qFormat/>
    <w:uiPriority w:val="59"/>
    <w:pPr>
      <w:jc w:val="both"/>
    </w:pPr>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Strong"/>
    <w:qFormat/>
    <w:uiPriority w:val="0"/>
    <w:rPr>
      <w:rFonts w:cs="Times New Roman"/>
      <w:b/>
      <w:bCs/>
    </w:rPr>
  </w:style>
  <w:style w:type="character" w:styleId="28">
    <w:name w:val="page number"/>
    <w:qFormat/>
    <w:uiPriority w:val="0"/>
  </w:style>
  <w:style w:type="character" w:styleId="29">
    <w:name w:val="Emphasis"/>
    <w:basedOn w:val="26"/>
    <w:qFormat/>
    <w:uiPriority w:val="99"/>
    <w:rPr>
      <w:rFonts w:cs="Times New Roman"/>
      <w:i/>
    </w:rPr>
  </w:style>
  <w:style w:type="character" w:styleId="30">
    <w:name w:val="Hyperlink"/>
    <w:qFormat/>
    <w:uiPriority w:val="0"/>
    <w:rPr>
      <w:color w:val="0000FF"/>
      <w:u w:val="single"/>
    </w:rPr>
  </w:style>
  <w:style w:type="character" w:styleId="31">
    <w:name w:val="annotation reference"/>
    <w:qFormat/>
    <w:uiPriority w:val="0"/>
    <w:rPr>
      <w:sz w:val="21"/>
      <w:szCs w:val="21"/>
    </w:rPr>
  </w:style>
  <w:style w:type="character" w:styleId="32">
    <w:name w:val="footnote reference"/>
    <w:qFormat/>
    <w:uiPriority w:val="0"/>
    <w:rPr>
      <w:vertAlign w:val="superscript"/>
    </w:rPr>
  </w:style>
  <w:style w:type="character" w:customStyle="1" w:styleId="33">
    <w:name w:val="apple-converted-space"/>
    <w:qFormat/>
    <w:uiPriority w:val="0"/>
    <w:rPr>
      <w:rFonts w:cs="Times New Roman"/>
    </w:rPr>
  </w:style>
  <w:style w:type="character" w:customStyle="1" w:styleId="34">
    <w:name w:val="font14 line-height"/>
    <w:qFormat/>
    <w:uiPriority w:val="0"/>
    <w:rPr>
      <w:rFonts w:cs="Times New Roman"/>
    </w:rPr>
  </w:style>
  <w:style w:type="character" w:customStyle="1" w:styleId="35">
    <w:name w:val="eee"/>
    <w:qFormat/>
    <w:uiPriority w:val="0"/>
  </w:style>
  <w:style w:type="paragraph" w:customStyle="1" w:styleId="36">
    <w:name w:val="标题2"/>
    <w:basedOn w:val="1"/>
    <w:next w:val="1"/>
    <w:qFormat/>
    <w:uiPriority w:val="0"/>
    <w:pPr>
      <w:autoSpaceDE w:val="0"/>
      <w:autoSpaceDN w:val="0"/>
      <w:snapToGrid w:val="0"/>
      <w:spacing w:line="590" w:lineRule="atLeast"/>
      <w:jc w:val="center"/>
    </w:pPr>
    <w:rPr>
      <w:rFonts w:eastAsia="方正楷体_GBK"/>
      <w:snapToGrid w:val="0"/>
      <w:kern w:val="0"/>
      <w:sz w:val="32"/>
      <w:szCs w:val="20"/>
    </w:rPr>
  </w:style>
  <w:style w:type="paragraph" w:customStyle="1" w:styleId="37">
    <w:name w:val="列出段落1"/>
    <w:basedOn w:val="1"/>
    <w:qFormat/>
    <w:uiPriority w:val="0"/>
    <w:pPr>
      <w:ind w:firstLine="200" w:firstLineChars="200"/>
    </w:pPr>
    <w:rPr>
      <w:rFonts w:ascii="Calibri" w:hAnsi="Calibri"/>
      <w:szCs w:val="22"/>
    </w:rPr>
  </w:style>
  <w:style w:type="paragraph" w:customStyle="1" w:styleId="38">
    <w:name w:val="抄送栏"/>
    <w:basedOn w:val="1"/>
    <w:qFormat/>
    <w:uiPriority w:val="0"/>
    <w:pPr>
      <w:autoSpaceDE w:val="0"/>
      <w:autoSpaceDN w:val="0"/>
      <w:adjustRightInd w:val="0"/>
      <w:spacing w:line="454" w:lineRule="exact"/>
      <w:ind w:left="1308" w:right="357" w:hanging="953"/>
    </w:pPr>
    <w:rPr>
      <w:rFonts w:eastAsia="方正仿宋_GBK"/>
      <w:snapToGrid w:val="0"/>
      <w:kern w:val="0"/>
      <w:sz w:val="32"/>
      <w:szCs w:val="20"/>
    </w:rPr>
  </w:style>
  <w:style w:type="paragraph" w:customStyle="1" w:styleId="39">
    <w:name w:val="线型"/>
    <w:basedOn w:val="38"/>
    <w:qFormat/>
    <w:uiPriority w:val="0"/>
    <w:pPr>
      <w:spacing w:line="240" w:lineRule="auto"/>
      <w:ind w:left="0" w:firstLine="0"/>
      <w:jc w:val="center"/>
    </w:pPr>
    <w:rPr>
      <w:sz w:val="21"/>
    </w:rPr>
  </w:style>
  <w:style w:type="paragraph" w:customStyle="1" w:styleId="4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1">
    <w:name w:val="List Paragraph"/>
    <w:basedOn w:val="1"/>
    <w:qFormat/>
    <w:uiPriority w:val="99"/>
    <w:pPr>
      <w:ind w:firstLine="200" w:firstLineChars="200"/>
    </w:pPr>
    <w:rPr>
      <w:szCs w:val="20"/>
    </w:rPr>
  </w:style>
  <w:style w:type="paragraph" w:customStyle="1" w:styleId="42">
    <w:name w:val="List Paragraph1"/>
    <w:basedOn w:val="1"/>
    <w:qFormat/>
    <w:uiPriority w:val="0"/>
    <w:pPr>
      <w:ind w:firstLine="200" w:firstLineChars="200"/>
    </w:pPr>
    <w:rPr>
      <w:rFonts w:ascii="宋体"/>
      <w:sz w:val="32"/>
    </w:rPr>
  </w:style>
  <w:style w:type="paragraph" w:customStyle="1" w:styleId="43">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paragraph" w:customStyle="1" w:styleId="44">
    <w:name w:val="标题3"/>
    <w:basedOn w:val="1"/>
    <w:next w:val="1"/>
    <w:qFormat/>
    <w:uiPriority w:val="0"/>
    <w:pPr>
      <w:autoSpaceDE w:val="0"/>
      <w:autoSpaceDN w:val="0"/>
      <w:snapToGrid w:val="0"/>
      <w:spacing w:line="590" w:lineRule="atLeast"/>
      <w:ind w:firstLine="624"/>
    </w:pPr>
    <w:rPr>
      <w:rFonts w:eastAsia="方正黑体_GBK"/>
      <w:snapToGrid w:val="0"/>
      <w:kern w:val="0"/>
      <w:sz w:val="32"/>
      <w:szCs w:val="20"/>
    </w:rPr>
  </w:style>
  <w:style w:type="paragraph" w:customStyle="1" w:styleId="45">
    <w:name w:val="文头"/>
    <w:basedOn w:val="39"/>
    <w:qFormat/>
    <w:uiPriority w:val="0"/>
  </w:style>
  <w:style w:type="paragraph" w:customStyle="1" w:styleId="46">
    <w:name w:val="列出段落3"/>
    <w:basedOn w:val="1"/>
    <w:qFormat/>
    <w:uiPriority w:val="0"/>
    <w:pPr>
      <w:ind w:firstLine="200" w:firstLineChars="200"/>
    </w:pPr>
    <w:rPr>
      <w:rFonts w:ascii="Calibri" w:hAnsi="Calibri"/>
      <w:szCs w:val="20"/>
    </w:rPr>
  </w:style>
  <w:style w:type="paragraph" w:customStyle="1" w:styleId="47">
    <w:name w:val="附件栏"/>
    <w:basedOn w:val="1"/>
    <w:qFormat/>
    <w:uiPriority w:val="0"/>
    <w:pPr>
      <w:autoSpaceDE w:val="0"/>
      <w:autoSpaceDN w:val="0"/>
      <w:snapToGrid w:val="0"/>
      <w:spacing w:line="590" w:lineRule="atLeast"/>
      <w:ind w:firstLine="624"/>
    </w:pPr>
    <w:rPr>
      <w:rFonts w:eastAsia="方正仿宋_GBK"/>
      <w:snapToGrid w:val="0"/>
      <w:kern w:val="0"/>
      <w:sz w:val="32"/>
      <w:szCs w:val="20"/>
    </w:rPr>
  </w:style>
  <w:style w:type="paragraph" w:customStyle="1" w:styleId="48">
    <w:name w:val="红线"/>
    <w:basedOn w:val="2"/>
    <w:qFormat/>
    <w:uiPriority w:val="0"/>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49">
    <w:name w:val="主题词"/>
    <w:basedOn w:val="1"/>
    <w:qFormat/>
    <w:uiPriority w:val="0"/>
    <w:pPr>
      <w:autoSpaceDE w:val="0"/>
      <w:autoSpaceDN w:val="0"/>
      <w:adjustRightInd w:val="0"/>
      <w:spacing w:line="240" w:lineRule="atLeast"/>
      <w:jc w:val="left"/>
    </w:pPr>
    <w:rPr>
      <w:rFonts w:ascii="方正黑体_GBK" w:eastAsia="方正黑体_GBK"/>
      <w:snapToGrid w:val="0"/>
      <w:kern w:val="0"/>
      <w:sz w:val="32"/>
      <w:szCs w:val="20"/>
    </w:rPr>
  </w:style>
  <w:style w:type="paragraph" w:customStyle="1" w:styleId="50">
    <w:name w:val="密级"/>
    <w:basedOn w:val="1"/>
    <w:qFormat/>
    <w:uiPriority w:val="0"/>
    <w:pPr>
      <w:autoSpaceDE w:val="0"/>
      <w:autoSpaceDN w:val="0"/>
      <w:adjustRightInd w:val="0"/>
      <w:snapToGrid w:val="0"/>
      <w:spacing w:line="425" w:lineRule="atLeast"/>
      <w:jc w:val="right"/>
    </w:pPr>
    <w:rPr>
      <w:rFonts w:ascii="黑体" w:eastAsia="黑体"/>
      <w:snapToGrid w:val="0"/>
      <w:kern w:val="0"/>
      <w:sz w:val="30"/>
      <w:szCs w:val="20"/>
    </w:rPr>
  </w:style>
  <w:style w:type="paragraph" w:customStyle="1" w:styleId="51">
    <w:name w:val="紧急程度"/>
    <w:basedOn w:val="50"/>
    <w:qFormat/>
    <w:uiPriority w:val="0"/>
    <w:pPr>
      <w:overflowPunct w:val="0"/>
      <w:spacing w:line="500" w:lineRule="atLeast"/>
    </w:pPr>
    <w:rPr>
      <w:rFonts w:ascii="汉鼎简黑体" w:eastAsia="汉鼎简黑体"/>
      <w:sz w:val="32"/>
    </w:rPr>
  </w:style>
  <w:style w:type="paragraph" w:customStyle="1" w:styleId="52">
    <w:name w:val="印发栏"/>
    <w:basedOn w:val="5"/>
    <w:qFormat/>
    <w:uiPriority w:val="0"/>
    <w:pPr>
      <w:tabs>
        <w:tab w:val="right" w:pos="8465"/>
      </w:tabs>
      <w:spacing w:line="454" w:lineRule="exact"/>
      <w:ind w:left="357" w:right="357"/>
    </w:pPr>
    <w:rPr>
      <w:spacing w:val="0"/>
    </w:rPr>
  </w:style>
  <w:style w:type="paragraph" w:customStyle="1" w:styleId="53">
    <w:name w:val="印数"/>
    <w:basedOn w:val="52"/>
    <w:qFormat/>
    <w:uiPriority w:val="0"/>
    <w:pPr>
      <w:spacing w:line="400" w:lineRule="exact"/>
      <w:ind w:left="0" w:right="0"/>
      <w:jc w:val="right"/>
    </w:pPr>
  </w:style>
  <w:style w:type="paragraph" w:customStyle="1" w:styleId="54">
    <w:name w:val="Table Paragraph"/>
    <w:basedOn w:val="1"/>
    <w:qFormat/>
    <w:uiPriority w:val="0"/>
    <w:rPr>
      <w:rFonts w:ascii="Calibri" w:hAnsi="Calibri"/>
      <w:szCs w:val="22"/>
    </w:rPr>
  </w:style>
  <w:style w:type="paragraph" w:customStyle="1" w:styleId="55">
    <w:name w:val="p0"/>
    <w:basedOn w:val="1"/>
    <w:qFormat/>
    <w:uiPriority w:val="0"/>
    <w:pPr>
      <w:widowControl/>
    </w:pPr>
    <w:rPr>
      <w:kern w:val="0"/>
      <w:szCs w:val="21"/>
    </w:rPr>
  </w:style>
  <w:style w:type="paragraph" w:customStyle="1" w:styleId="56">
    <w:name w:val="仿宋小4"/>
    <w:basedOn w:val="1"/>
    <w:qFormat/>
    <w:uiPriority w:val="0"/>
    <w:pPr>
      <w:spacing w:line="360" w:lineRule="auto"/>
      <w:jc w:val="left"/>
    </w:pPr>
    <w:rPr>
      <w:rFonts w:eastAsia="仿宋_GB2312"/>
      <w:color w:val="000000"/>
      <w:sz w:val="24"/>
      <w:szCs w:val="32"/>
    </w:rPr>
  </w:style>
  <w:style w:type="paragraph" w:customStyle="1" w:styleId="57">
    <w:name w:val="Other|1"/>
    <w:basedOn w:val="1"/>
    <w:qFormat/>
    <w:uiPriority w:val="0"/>
    <w:pPr>
      <w:spacing w:line="394" w:lineRule="auto"/>
      <w:ind w:firstLine="400"/>
      <w:jc w:val="left"/>
    </w:pPr>
    <w:rPr>
      <w:rFonts w:ascii="宋体" w:cs="宋体"/>
      <w:kern w:val="0"/>
      <w:sz w:val="30"/>
      <w:szCs w:val="30"/>
      <w:lang w:val="zh-TW" w:eastAsia="zh-TW" w:bidi="zh-TW"/>
    </w:rPr>
  </w:style>
  <w:style w:type="character" w:customStyle="1" w:styleId="58">
    <w:name w:val="页脚 Char1"/>
    <w:qFormat/>
    <w:uiPriority w:val="99"/>
    <w:rPr>
      <w:rFonts w:eastAsia="宋体"/>
      <w:kern w:val="2"/>
      <w:sz w:val="18"/>
      <w:szCs w:val="18"/>
      <w:lang w:val="en-US" w:eastAsia="zh-CN" w:bidi="ar-SA"/>
    </w:rPr>
  </w:style>
  <w:style w:type="paragraph" w:customStyle="1" w:styleId="59">
    <w:name w:val="列出段落2"/>
    <w:basedOn w:val="1"/>
    <w:qFormat/>
    <w:uiPriority w:val="99"/>
    <w:pPr>
      <w:widowControl/>
      <w:spacing w:after="200" w:line="276" w:lineRule="auto"/>
      <w:ind w:left="720"/>
      <w:contextualSpacing/>
      <w:jc w:val="left"/>
    </w:pPr>
    <w:rPr>
      <w:rFonts w:ascii="等线" w:eastAsia="等线" w:cs="Mongolian Baiti"/>
      <w:kern w:val="0"/>
      <w:sz w:val="22"/>
      <w:szCs w:val="22"/>
    </w:rPr>
  </w:style>
  <w:style w:type="character" w:customStyle="1" w:styleId="60">
    <w:name w:val="bjh-strong"/>
    <w:qFormat/>
    <w:uiPriority w:val="0"/>
  </w:style>
  <w:style w:type="paragraph" w:customStyle="1" w:styleId="61">
    <w:name w:val="正文首行缩进1"/>
    <w:qFormat/>
    <w:uiPriority w:val="0"/>
    <w:pPr>
      <w:spacing w:after="120"/>
      <w:ind w:firstLine="100" w:firstLineChars="100"/>
    </w:pPr>
    <w:rPr>
      <w:rFonts w:ascii="Calibri" w:hAnsi="Calibri" w:eastAsia="宋体" w:cs="Times New Roman"/>
      <w:lang w:val="en-US" w:eastAsia="zh-CN" w:bidi="ar-SA"/>
    </w:rPr>
  </w:style>
  <w:style w:type="paragraph" w:customStyle="1" w:styleId="62">
    <w:name w:val="_Style 56"/>
    <w:basedOn w:val="7"/>
    <w:next w:val="22"/>
    <w:qFormat/>
    <w:uiPriority w:val="0"/>
    <w:pPr>
      <w:ind w:firstLine="100" w:firstLineChars="100"/>
    </w:pPr>
  </w:style>
  <w:style w:type="character" w:customStyle="1" w:styleId="63">
    <w:name w:val="bjh-p"/>
    <w:basedOn w:val="26"/>
    <w:qFormat/>
    <w:uiPriority w:val="0"/>
  </w:style>
  <w:style w:type="paragraph" w:customStyle="1" w:styleId="64">
    <w:name w:val="font5"/>
    <w:basedOn w:val="1"/>
    <w:qFormat/>
    <w:uiPriority w:val="0"/>
    <w:pPr>
      <w:widowControl/>
      <w:spacing w:before="100" w:beforeAutospacing="1" w:after="100" w:afterAutospacing="1"/>
      <w:jc w:val="left"/>
    </w:pPr>
    <w:rPr>
      <w:rFonts w:ascii="宋体" w:cs="宋体"/>
      <w:kern w:val="0"/>
      <w:sz w:val="18"/>
      <w:szCs w:val="18"/>
    </w:rPr>
  </w:style>
  <w:style w:type="paragraph" w:customStyle="1" w:styleId="65">
    <w:name w:val="font6"/>
    <w:basedOn w:val="1"/>
    <w:qFormat/>
    <w:uiPriority w:val="0"/>
    <w:pPr>
      <w:widowControl/>
      <w:spacing w:before="100" w:beforeAutospacing="1" w:after="100" w:afterAutospacing="1"/>
      <w:jc w:val="left"/>
    </w:pPr>
    <w:rPr>
      <w:rFonts w:ascii="宋体" w:cs="宋体"/>
      <w:kern w:val="0"/>
      <w:sz w:val="18"/>
      <w:szCs w:val="18"/>
    </w:rPr>
  </w:style>
  <w:style w:type="paragraph" w:customStyle="1" w:styleId="66">
    <w:name w:val="xl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cs="宋体"/>
      <w:b/>
      <w:bCs/>
      <w:kern w:val="0"/>
      <w:sz w:val="20"/>
      <w:szCs w:val="20"/>
    </w:rPr>
  </w:style>
  <w:style w:type="paragraph" w:customStyle="1" w:styleId="67">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Arial" w:hAnsi="Arial" w:cs="Arial"/>
      <w:b/>
      <w:bCs/>
      <w:kern w:val="0"/>
      <w:sz w:val="20"/>
      <w:szCs w:val="20"/>
    </w:rPr>
  </w:style>
  <w:style w:type="paragraph" w:customStyle="1" w:styleId="6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cs="宋体"/>
      <w:kern w:val="0"/>
      <w:sz w:val="24"/>
    </w:rPr>
  </w:style>
  <w:style w:type="paragraph" w:customStyle="1" w:styleId="6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Arial" w:hAnsi="Arial" w:cs="Arial"/>
      <w:kern w:val="0"/>
      <w:sz w:val="20"/>
      <w:szCs w:val="20"/>
    </w:rPr>
  </w:style>
  <w:style w:type="paragraph" w:customStyle="1" w:styleId="7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4"/>
    </w:rPr>
  </w:style>
  <w:style w:type="paragraph" w:customStyle="1" w:styleId="7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4"/>
    </w:rPr>
  </w:style>
  <w:style w:type="paragraph" w:customStyle="1" w:styleId="72">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cs="宋体"/>
      <w:b/>
      <w:bCs/>
      <w:kern w:val="0"/>
      <w:sz w:val="24"/>
    </w:rPr>
  </w:style>
  <w:style w:type="paragraph" w:customStyle="1" w:styleId="73">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cs="宋体"/>
      <w:b/>
      <w:bCs/>
      <w:kern w:val="0"/>
      <w:sz w:val="24"/>
    </w:rPr>
  </w:style>
  <w:style w:type="paragraph" w:customStyle="1" w:styleId="74">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cs="宋体"/>
      <w:b/>
      <w:bCs/>
      <w:kern w:val="0"/>
      <w:sz w:val="24"/>
    </w:rPr>
  </w:style>
  <w:style w:type="character" w:customStyle="1" w:styleId="75">
    <w:name w:val="不明显参考1"/>
    <w:basedOn w:val="26"/>
    <w:qFormat/>
    <w:uiPriority w:val="0"/>
    <w:rPr>
      <w:smallCaps/>
      <w:color w:val="C0504D"/>
      <w:u w:val="single"/>
    </w:rPr>
  </w:style>
  <w:style w:type="character" w:customStyle="1" w:styleId="76">
    <w:name w:val="页脚 Char"/>
    <w:basedOn w:val="26"/>
    <w:link w:val="12"/>
    <w:qFormat/>
    <w:uiPriority w:val="99"/>
    <w:rPr>
      <w:kern w:val="2"/>
      <w:sz w:val="18"/>
      <w:szCs w:val="18"/>
    </w:rPr>
  </w:style>
  <w:style w:type="character" w:customStyle="1" w:styleId="77">
    <w:name w:val="标题 1 Char"/>
    <w:link w:val="2"/>
    <w:qFormat/>
    <w:uiPriority w:val="99"/>
    <w:rPr>
      <w:rFonts w:ascii="方正仿宋_GBK" w:eastAsia="方正仿宋_GBK"/>
      <w:b/>
      <w:snapToGrid w:val="0"/>
      <w:kern w:val="44"/>
      <w:sz w:val="44"/>
    </w:rPr>
  </w:style>
  <w:style w:type="character" w:customStyle="1" w:styleId="78">
    <w:name w:val="标题 2 Char"/>
    <w:link w:val="3"/>
    <w:qFormat/>
    <w:uiPriority w:val="0"/>
    <w:rPr>
      <w:rFonts w:ascii="等线 Light" w:eastAsia="等线 Light" w:cs="Mongolian Baiti"/>
      <w:b/>
      <w:bCs/>
      <w:kern w:val="2"/>
      <w:sz w:val="32"/>
      <w:szCs w:val="32"/>
    </w:rPr>
  </w:style>
  <w:style w:type="character" w:customStyle="1" w:styleId="79">
    <w:name w:val="页眉 Char"/>
    <w:link w:val="13"/>
    <w:qFormat/>
    <w:uiPriority w:val="0"/>
    <w:rPr>
      <w:kern w:val="2"/>
      <w:sz w:val="18"/>
      <w:szCs w:val="18"/>
    </w:rPr>
  </w:style>
  <w:style w:type="character" w:customStyle="1" w:styleId="80">
    <w:name w:val="标题 Char"/>
    <w:basedOn w:val="26"/>
    <w:link w:val="20"/>
    <w:qFormat/>
    <w:uiPriority w:val="0"/>
    <w:rPr>
      <w:rFonts w:ascii="Cambria" w:hAnsi="Cambria"/>
      <w:b/>
      <w:bCs/>
      <w:kern w:val="2"/>
      <w:sz w:val="32"/>
      <w:szCs w:val="32"/>
    </w:rPr>
  </w:style>
  <w:style w:type="paragraph" w:customStyle="1" w:styleId="81">
    <w:name w:val="Char2"/>
    <w:basedOn w:val="1"/>
    <w:qFormat/>
    <w:uiPriority w:val="0"/>
    <w:pPr>
      <w:tabs>
        <w:tab w:val="left" w:pos="420"/>
      </w:tabs>
      <w:ind w:left="420" w:hanging="420"/>
    </w:pPr>
    <w:rPr>
      <w:rFonts w:ascii="Tahoma" w:hAnsi="Tahoma"/>
      <w:sz w:val="28"/>
      <w:szCs w:val="20"/>
    </w:rPr>
  </w:style>
  <w:style w:type="character" w:customStyle="1" w:styleId="82">
    <w:name w:val="日期 Char"/>
    <w:basedOn w:val="26"/>
    <w:link w:val="10"/>
    <w:qFormat/>
    <w:uiPriority w:val="99"/>
    <w:rPr>
      <w:kern w:val="2"/>
      <w:sz w:val="21"/>
      <w:szCs w:val="24"/>
    </w:rPr>
  </w:style>
  <w:style w:type="character" w:customStyle="1" w:styleId="83">
    <w:name w:val="脚注文本 Char"/>
    <w:basedOn w:val="26"/>
    <w:link w:val="15"/>
    <w:qFormat/>
    <w:uiPriority w:val="0"/>
    <w:rPr>
      <w:kern w:val="2"/>
      <w:sz w:val="18"/>
      <w:szCs w:val="18"/>
    </w:rPr>
  </w:style>
  <w:style w:type="character" w:customStyle="1" w:styleId="84">
    <w:name w:val="批注文字 Char"/>
    <w:basedOn w:val="26"/>
    <w:link w:val="6"/>
    <w:qFormat/>
    <w:uiPriority w:val="0"/>
    <w:rPr>
      <w:rFonts w:eastAsia="方正仿宋_GBK"/>
      <w:sz w:val="32"/>
      <w:szCs w:val="32"/>
    </w:rPr>
  </w:style>
  <w:style w:type="character" w:customStyle="1" w:styleId="85">
    <w:name w:val="批注主题 Char"/>
    <w:basedOn w:val="84"/>
    <w:link w:val="21"/>
    <w:qFormat/>
    <w:uiPriority w:val="0"/>
    <w:rPr>
      <w:rFonts w:eastAsia="方正仿宋_GBK"/>
      <w:b/>
      <w:bCs/>
      <w:kern w:val="2"/>
      <w:sz w:val="32"/>
      <w:szCs w:val="24"/>
    </w:rPr>
  </w:style>
  <w:style w:type="table" w:customStyle="1" w:styleId="86">
    <w:name w:val="网格型1"/>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7">
    <w:name w:val="纯文本 Char"/>
    <w:link w:val="9"/>
    <w:qFormat/>
    <w:uiPriority w:val="0"/>
    <w:rPr>
      <w:rFonts w:ascii="宋体"/>
      <w:kern w:val="2"/>
      <w:sz w:val="21"/>
      <w:szCs w:val="21"/>
    </w:rPr>
  </w:style>
  <w:style w:type="character" w:customStyle="1" w:styleId="88">
    <w:name w:val="批注框文本 Char"/>
    <w:link w:val="11"/>
    <w:qFormat/>
    <w:uiPriority w:val="0"/>
    <w:rPr>
      <w:kern w:val="2"/>
      <w:sz w:val="18"/>
      <w:szCs w:val="18"/>
    </w:rPr>
  </w:style>
  <w:style w:type="paragraph" w:customStyle="1" w:styleId="89">
    <w:name w:val="Char"/>
    <w:basedOn w:val="1"/>
    <w:qFormat/>
    <w:uiPriority w:val="0"/>
    <w:pPr>
      <w:widowControl/>
      <w:spacing w:after="160" w:line="240" w:lineRule="exact"/>
      <w:jc w:val="left"/>
    </w:pPr>
  </w:style>
  <w:style w:type="paragraph" w:customStyle="1" w:styleId="90">
    <w:name w:val="正文 A"/>
    <w:qFormat/>
    <w:uiPriority w:val="0"/>
    <w:pPr>
      <w:framePr w:wrap="around" w:vAnchor="margin" w:hAnchor="text" w:y="1"/>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91">
    <w:name w:val="Char Char Char Char"/>
    <w:basedOn w:val="1"/>
    <w:next w:val="1"/>
    <w:qFormat/>
    <w:uiPriority w:val="0"/>
    <w:pPr>
      <w:adjustRightInd w:val="0"/>
      <w:spacing w:after="160" w:line="240" w:lineRule="exact"/>
    </w:pPr>
    <w:rPr>
      <w:rFonts w:ascii="Verdana" w:hAnsi="Verdana"/>
      <w:kern w:val="0"/>
      <w:sz w:val="20"/>
      <w:szCs w:val="20"/>
      <w:lang w:eastAsia="en-US"/>
    </w:rPr>
  </w:style>
  <w:style w:type="paragraph" w:customStyle="1" w:styleId="92">
    <w:name w:val="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93">
    <w:name w:val="_Style 1"/>
    <w:basedOn w:val="1"/>
    <w:qFormat/>
    <w:uiPriority w:val="0"/>
    <w:pPr>
      <w:widowControl/>
      <w:spacing w:after="160" w:line="240" w:lineRule="exact"/>
      <w:jc w:val="left"/>
    </w:pPr>
  </w:style>
  <w:style w:type="character" w:customStyle="1" w:styleId="94">
    <w:name w:val="缩进2字符 Char"/>
    <w:link w:val="95"/>
    <w:qFormat/>
    <w:uiPriority w:val="0"/>
    <w:rPr>
      <w:rFonts w:ascii="黑体" w:hAnsi="黑体" w:eastAsia="仿宋"/>
      <w:sz w:val="28"/>
      <w:szCs w:val="30"/>
    </w:rPr>
  </w:style>
  <w:style w:type="paragraph" w:customStyle="1" w:styleId="95">
    <w:name w:val="缩进2字符"/>
    <w:basedOn w:val="1"/>
    <w:link w:val="94"/>
    <w:qFormat/>
    <w:uiPriority w:val="0"/>
    <w:pPr>
      <w:spacing w:line="360" w:lineRule="auto"/>
      <w:ind w:firstLine="560" w:firstLineChars="200"/>
    </w:pPr>
    <w:rPr>
      <w:rFonts w:ascii="黑体" w:hAnsi="黑体" w:eastAsia="仿宋"/>
      <w:kern w:val="0"/>
      <w:sz w:val="28"/>
      <w:szCs w:val="30"/>
    </w:rPr>
  </w:style>
  <w:style w:type="paragraph" w:customStyle="1" w:styleId="96">
    <w:name w:val="*正文"/>
    <w:basedOn w:val="1"/>
    <w:link w:val="97"/>
    <w:qFormat/>
    <w:uiPriority w:val="0"/>
    <w:pPr>
      <w:spacing w:line="360" w:lineRule="auto"/>
      <w:ind w:firstLine="200" w:firstLineChars="200"/>
    </w:pPr>
    <w:rPr>
      <w:rFonts w:ascii="宋体" w:hAnsi="宋体"/>
      <w:sz w:val="22"/>
    </w:rPr>
  </w:style>
  <w:style w:type="character" w:customStyle="1" w:styleId="97">
    <w:name w:val="*正文 Char"/>
    <w:link w:val="96"/>
    <w:qFormat/>
    <w:uiPriority w:val="0"/>
    <w:rPr>
      <w:rFonts w:ascii="宋体" w:hAnsi="宋体"/>
      <w:kern w:val="2"/>
      <w:sz w:val="22"/>
      <w:szCs w:val="24"/>
    </w:rPr>
  </w:style>
  <w:style w:type="table" w:customStyle="1" w:styleId="98">
    <w:name w:val="网格型11"/>
    <w:basedOn w:val="24"/>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9">
    <w:name w:val="Footer Char"/>
    <w:qFormat/>
    <w:locked/>
    <w:uiPriority w:val="99"/>
    <w:rPr>
      <w:kern w:val="2"/>
      <w:sz w:val="18"/>
    </w:rPr>
  </w:style>
  <w:style w:type="character" w:customStyle="1" w:styleId="100">
    <w:name w:val="Header Char"/>
    <w:qFormat/>
    <w:locked/>
    <w:uiPriority w:val="99"/>
    <w:rPr>
      <w:kern w:val="2"/>
      <w:sz w:val="18"/>
    </w:rPr>
  </w:style>
  <w:style w:type="character" w:customStyle="1" w:styleId="101">
    <w:name w:val="font01"/>
    <w:basedOn w:val="26"/>
    <w:qFormat/>
    <w:uiPriority w:val="99"/>
    <w:rPr>
      <w:rFonts w:ascii="仿宋_GB2312" w:eastAsia="仿宋_GB2312" w:cs="仿宋_GB2312"/>
      <w:color w:val="000000"/>
      <w:sz w:val="20"/>
      <w:szCs w:val="20"/>
      <w:u w:val="none"/>
    </w:rPr>
  </w:style>
  <w:style w:type="character" w:customStyle="1" w:styleId="102">
    <w:name w:val="页眉 Char1"/>
    <w:basedOn w:val="26"/>
    <w:semiHidden/>
    <w:qFormat/>
    <w:uiPriority w:val="99"/>
    <w:rPr>
      <w:rFonts w:cs="Times New Roman"/>
      <w:sz w:val="18"/>
      <w:szCs w:val="18"/>
    </w:rPr>
  </w:style>
  <w:style w:type="character" w:customStyle="1" w:styleId="103">
    <w:name w:val="mini-outputtext"/>
    <w:basedOn w:val="26"/>
    <w:qFormat/>
    <w:uiPriority w:val="0"/>
  </w:style>
  <w:style w:type="character" w:customStyle="1" w:styleId="104">
    <w:name w:val="font51"/>
    <w:basedOn w:val="26"/>
    <w:qFormat/>
    <w:uiPriority w:val="0"/>
    <w:rPr>
      <w:rFonts w:hint="default" w:ascii="Times New Roman" w:hAnsi="Times New Roman" w:cs="Times New Roman"/>
      <w:color w:val="FF0000"/>
      <w:sz w:val="22"/>
      <w:szCs w:val="22"/>
      <w:u w:val="none"/>
    </w:rPr>
  </w:style>
  <w:style w:type="character" w:customStyle="1" w:styleId="105">
    <w:name w:val="font21"/>
    <w:basedOn w:val="26"/>
    <w:qFormat/>
    <w:uiPriority w:val="0"/>
    <w:rPr>
      <w:rFonts w:ascii="仿宋_GB2312" w:eastAsia="仿宋_GB2312" w:cs="仿宋_GB2312"/>
      <w:color w:val="000000"/>
      <w:sz w:val="24"/>
      <w:szCs w:val="24"/>
      <w:u w:val="none"/>
    </w:rPr>
  </w:style>
  <w:style w:type="character" w:customStyle="1" w:styleId="106">
    <w:name w:val="font11"/>
    <w:basedOn w:val="26"/>
    <w:qFormat/>
    <w:uiPriority w:val="0"/>
    <w:rPr>
      <w:rFonts w:ascii="仿宋" w:hAnsi="仿宋" w:eastAsia="仿宋" w:cs="仿宋"/>
      <w:color w:val="000000"/>
      <w:sz w:val="22"/>
      <w:szCs w:val="22"/>
      <w:u w:val="none"/>
    </w:rPr>
  </w:style>
  <w:style w:type="character" w:customStyle="1" w:styleId="107">
    <w:name w:val="正文文本 Char"/>
    <w:basedOn w:val="26"/>
    <w:link w:val="7"/>
    <w:qFormat/>
    <w:uiPriority w:val="0"/>
    <w:rPr>
      <w:kern w:val="2"/>
      <w:sz w:val="21"/>
      <w:szCs w:val="24"/>
    </w:rPr>
  </w:style>
  <w:style w:type="character" w:customStyle="1" w:styleId="108">
    <w:name w:val="15"/>
    <w:basedOn w:val="26"/>
    <w:qFormat/>
    <w:uiPriority w:val="0"/>
    <w:rPr>
      <w:rFonts w:hint="default" w:ascii="Calibri" w:hAnsi="Calibri"/>
      <w:b/>
      <w:bCs/>
    </w:rPr>
  </w:style>
  <w:style w:type="character" w:customStyle="1" w:styleId="109">
    <w:name w:val="HTML 预设格式 Char"/>
    <w:basedOn w:val="26"/>
    <w:semiHidden/>
    <w:qFormat/>
    <w:uiPriority w:val="99"/>
    <w:rPr>
      <w:rFonts w:ascii="Courier New" w:hAnsi="Courier New" w:cs="Courier New"/>
      <w:kern w:val="2"/>
    </w:rPr>
  </w:style>
  <w:style w:type="character" w:customStyle="1" w:styleId="110">
    <w:name w:val="HTML 预设格式 Char1"/>
    <w:link w:val="18"/>
    <w:qFormat/>
    <w:uiPriority w:val="99"/>
    <w:rPr>
      <w:rFonts w:ascii="宋体" w:hAnsi="宋体"/>
      <w:sz w:val="24"/>
      <w:szCs w:val="24"/>
    </w:rPr>
  </w:style>
  <w:style w:type="character" w:customStyle="1" w:styleId="111">
    <w:name w:val="font31"/>
    <w:basedOn w:val="2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2ad0f2d7-e5da-4b85-8494-03dde8c1fb55</errorID>
      <errorWord>：</errorWord>
      <group>L1_Punc</group>
      <groupName>标点问题</groupName>
      <ability>L2_Punc</ability>
      <abilityName>标点符号检查</abilityName>
      <candidateList>
        <item>，</item>
      </candidateList>
      <explain/>
      <paraID>4C722A1F</paraID>
      <start>2</start>
      <end>3</end>
      <status>unmodified</status>
      <modifiedWord/>
      <trackRevisions>false</trackRevisions>
    </reviewItem>
    <reviewItem>
      <errorID>d5424973-e71d-4fc8-8e61-39167cde2dc0</errorID>
      <errorWord>-</errorWord>
      <group>L1_Punc</group>
      <groupName>标点问题</groupName>
      <ability>L2_Punc</ability>
      <abilityName>标点符号检查</abilityName>
      <candidateList>
        <item>—</item>
      </candidateList>
      <explain/>
      <paraID>4C722A1F</paraID>
      <start>14</start>
      <end>15</end>
      <status>unmodified</status>
      <modifiedWord/>
      <trackRevisions>false</trackRevisions>
    </reviewItem>
    <reviewItem>
      <errorID>abf45a10-7074-45c0-afc6-4f2a7131b2a2</errorID>
      <errorWord>-</errorWord>
      <group>L1_Format</group>
      <groupName>格式问题</groupName>
      <ability>L2_HalfPunc</ability>
      <abilityName>全半角检查</abilityName>
      <candidateList>
        <item>－</item>
      </candidateList>
      <explain>文本全半角错误。</explain>
      <paraID>4C722A1F</paraID>
      <start>98</start>
      <end>99</end>
      <status>unmodified</status>
      <modifiedWord/>
      <trackRevisions>false</trackRevisions>
    </reviewItem>
    <reviewItem>
      <errorID>5674971f-aca7-4e37-bf0d-514da2680ea0</errorID>
      <errorWord>-</errorWord>
      <group>L1_Punc</group>
      <groupName>标点问题</groupName>
      <ability>L2_Punc</ability>
      <abilityName>标点符号检查</abilityName>
      <candidateList>
        <item>—</item>
      </candidateList>
      <explain/>
      <paraID>4C722A1F</paraID>
      <start>101</start>
      <end>102</end>
      <status>unmodified</status>
      <modifiedWord/>
      <trackRevisions>false</trackRevisions>
    </reviewItem>
    <reviewItem>
      <errorID>9891a13c-cd6e-43ce-9618-65b65908dab1</errorID>
      <errorWord>；</errorWord>
      <group>L1_Punc</group>
      <groupName>标点问题</groupName>
      <ability>L2_Punc</ability>
      <abilityName>标点符号检查</abilityName>
      <candidateList>
        <item>，</item>
      </candidateList>
      <explain/>
      <paraID>4C722A1F</paraID>
      <start>124</start>
      <end>125</end>
      <status>unmodified</status>
      <modifiedWord/>
      <trackRevisions>false</trackRevisions>
    </reviewItem>
    <reviewItem>
      <errorID>1784c25f-62b0-475a-b993-4fabd2e7d559</errorID>
      <errorWord>。</errorWord>
      <group>L1_Punc</group>
      <groupName>标点问题</groupName>
      <ability>L2_Punc</ability>
      <abilityName>标点符号检查</abilityName>
      <candidateList>
        <item/>
      </candidateList>
      <explain/>
      <paraID>4C722A1F</paraID>
      <start>148</start>
      <end>149</end>
      <status>unmodified</status>
      <modifiedWord/>
      <trackRevisions>false</trackRevisions>
    </reviewItem>
    <reviewItem>
      <errorID>3759940f-1d79-48a5-8537-f474fffc2dc6</errorID>
      <errorWord>。</errorWord>
      <group>L1_Punc</group>
      <groupName>标点问题</groupName>
      <ability>L2_Punc</ability>
      <abilityName>标点符号检查</abilityName>
      <candidateList>
        <item/>
      </candidateList>
      <explain/>
      <paraID>2A840699</paraID>
      <start>111</start>
      <end>112</end>
      <status>unmodified</status>
      <modifiedWord/>
      <trackRevisions>false</trackRevisions>
    </reviewItem>
    <reviewItem>
      <errorID>aa830106-ca2d-4f93-b59a-09aed32d30ba</errorID>
      <errorWord>。</errorWord>
      <group>L1_Punc</group>
      <groupName>标点问题</groupName>
      <ability>L2_Punc</ability>
      <abilityName>标点符号检查</abilityName>
      <candidateList>
        <item/>
      </candidateList>
      <explain/>
      <paraID>4A6120F2</paraID>
      <start>161</start>
      <end>162</end>
      <status>unmodified</status>
      <modifiedWord/>
      <trackRevisions>false</trackRevisions>
    </reviewItem>
    <reviewItem>
      <errorID>1234417c-dff6-4447-94f3-85e256a416f7</errorID>
      <errorWord>ＸＸＸ</errorWord>
      <group>L1_Format</group>
      <groupName>格式问题</groupName>
      <ability>L2_HalfPunc</ability>
      <abilityName>全半角检查</abilityName>
      <candidateList>
        <item>XXX</item>
      </candidateList>
      <explain>文本全半角错误。</explain>
      <paraID>71ABEC93</paraID>
      <start>127</start>
      <end>130</end>
      <status>unmodified</status>
      <modifiedWord/>
      <trackRevisions>false</trackRevisions>
    </reviewItem>
    <reviewItem>
      <errorID>c948d780-ad3b-487a-a9b3-39a345b2159a</errorID>
      <errorWord>截止2026年</errorWord>
      <group>L1_Word</group>
      <groupName>字词问题</groupName>
      <ability>L2_Typo</ability>
      <abilityName>字词错误</abilityName>
      <candidateList>
        <item>截至2026年</item>
      </candidateList>
      <explain/>
      <paraID>750C92AD</paraID>
      <start>3</start>
      <end>10</end>
      <status>unmodified</status>
      <modifiedWord/>
      <trackRevisions>false</trackRevisions>
    </reviewItem>
    <reviewItem>
      <errorID>e37545ad-7e9b-4826-86ad-01b253d64127</errorID>
      <errorWord>-</errorWord>
      <group>L1_Format</group>
      <groupName>格式问题</groupName>
      <ability>L2_HalfPunc</ability>
      <abilityName>全半角检查</abilityName>
      <candidateList>
        <item>－</item>
      </candidateList>
      <explain>文本全半角错误。</explain>
      <paraID>596119FE</paraID>
      <start>9</start>
      <end>10</end>
      <status>unmodified</status>
      <modifiedWord/>
      <trackRevisions>false</trackRevisions>
    </reviewItem>
    <reviewItem>
      <errorID>be423e57-89f8-49cd-ac6f-f6b084014984</errorID>
      <errorWord>??</errorWord>
      <group>L1_Punc</group>
      <groupName>标点问题</groupName>
      <ability>L2_Punc</ability>
      <abilityName>标点符号检查</abilityName>
      <candidateList>
        <item>  </item>
      </candidateList>
      <explain/>
      <paraID>6BFB8E68</paraID>
      <start>7</start>
      <end>9</end>
      <status>unmodified</status>
      <modifiedWord/>
      <trackRevisions>false</trackRevisions>
    </reviewItem>
    <reviewItem>
      <errorID>b83bfb71-a328-44c6-ac12-2947bee83597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295D6876</paraID>
      <start>3</start>
      <end>4</end>
      <status>unmodified</status>
      <modifiedWord/>
      <trackRevisions>false</trackRevisions>
    </reviewItem>
    <reviewItem>
      <errorID>d5e81305-8dc3-4ec2-a815-76954ce52411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39B9BB08</paraID>
      <start>7</start>
      <end>8</end>
      <status>unmodified</status>
      <modifiedWord/>
      <trackRevisions>false</trackRevisions>
    </reviewItem>
    <reviewItem>
      <errorID>43a18a3a-0a30-4c73-898d-b6e8c39b35cf</errorID>
      <errorWord>:</errorWord>
      <group>L1_Format</group>
      <groupName>格式问题</groupName>
      <ability>L2_HalfPunc</ability>
      <abilityName>全半角检查</abilityName>
      <candidateList>
        <item>：</item>
      </candidateList>
      <explain>文本全半角错误。</explain>
      <paraID>4E3D22C7</paraID>
      <start>57</start>
      <end>58</end>
      <status>unmodified</status>
      <modifiedWord/>
      <trackRevisions>false</trackRevisions>
    </reviewItem>
  </reviewItems>
  <config/>
</contractReview>
</file>

<file path=customXml/itemProps1.xml><?xml version="1.0" encoding="utf-8"?>
<ds:datastoreItem xmlns:ds="http://schemas.openxmlformats.org/officeDocument/2006/customXml" ds:itemID="{942FC05B-7714-43E8-B80C-ECA1A43DEEF2}">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4</Pages>
  <Words>1559</Words>
  <Characters>1583</Characters>
  <Lines>58</Lines>
  <Paragraphs>16</Paragraphs>
  <TotalTime>150</TotalTime>
  <ScaleCrop>false</ScaleCrop>
  <LinksUpToDate>false</LinksUpToDate>
  <CharactersWithSpaces>1615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2026-04-29T02:17:00Z</dcterms:created>
  <dc:creator>china</dc:creator>
  <cp:lastModifiedBy>海儿</cp:lastModifiedBy>
  <cp:lastPrinted>2026-04-27T02:28:00Z</cp:lastPrinted>
  <dcterms:modified xsi:type="dcterms:W3CDTF">2026-05-09T02:40:40Z</dcterms:modified>
  <dc:title>常州市科学技术局文件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D78C55D793BE4592BD6980D65699540C_13</vt:lpwstr>
  </property>
  <property fmtid="{D5CDD505-2E9C-101B-9397-08002B2CF9AE}" pid="4" name="KSOTemplateDocerSaveRecord">
    <vt:lpwstr>eyJoZGlkIjoiN2YzNjBkOTgyNWQ1YTMxYzM3MzMwNWFiODNmOWIzYWMiLCJ1c2VySWQiOiIyMzE1MzMxOTgifQ==</vt:lpwstr>
  </property>
</Properties>
</file>